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E3" w:rsidRPr="00F34AA8" w:rsidRDefault="004A44E3" w:rsidP="004A44E3">
      <w:pPr>
        <w:pStyle w:val="a4"/>
        <w:rPr>
          <w:b w:val="0"/>
          <w:szCs w:val="28"/>
        </w:rPr>
      </w:pPr>
      <w:r>
        <w:rPr>
          <w:b w:val="0"/>
          <w:noProof/>
          <w:szCs w:val="28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2606040</wp:posOffset>
            </wp:positionH>
            <wp:positionV relativeFrom="line">
              <wp:posOffset>80010</wp:posOffset>
            </wp:positionV>
            <wp:extent cx="762000" cy="952500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4E3" w:rsidRPr="00F34AA8" w:rsidRDefault="004A44E3" w:rsidP="004A44E3">
      <w:pPr>
        <w:pStyle w:val="a4"/>
        <w:rPr>
          <w:b w:val="0"/>
          <w:szCs w:val="28"/>
        </w:rPr>
      </w:pPr>
    </w:p>
    <w:p w:rsidR="004A44E3" w:rsidRPr="00F34AA8" w:rsidRDefault="004A44E3" w:rsidP="004A44E3">
      <w:pPr>
        <w:pStyle w:val="a4"/>
        <w:rPr>
          <w:b w:val="0"/>
          <w:szCs w:val="28"/>
        </w:rPr>
      </w:pPr>
    </w:p>
    <w:p w:rsidR="004A44E3" w:rsidRPr="00F34AA8" w:rsidRDefault="004A44E3" w:rsidP="004A44E3">
      <w:pPr>
        <w:pStyle w:val="a4"/>
        <w:rPr>
          <w:b w:val="0"/>
          <w:szCs w:val="28"/>
        </w:rPr>
      </w:pPr>
    </w:p>
    <w:p w:rsidR="004A44E3" w:rsidRPr="00F34AA8" w:rsidRDefault="004A44E3" w:rsidP="004A44E3">
      <w:pPr>
        <w:pStyle w:val="a4"/>
        <w:rPr>
          <w:b w:val="0"/>
          <w:szCs w:val="28"/>
        </w:rPr>
      </w:pPr>
    </w:p>
    <w:p w:rsidR="004A44E3" w:rsidRPr="00C36927" w:rsidRDefault="004A44E3" w:rsidP="004A44E3">
      <w:pPr>
        <w:pStyle w:val="a4"/>
        <w:rPr>
          <w:szCs w:val="28"/>
        </w:rPr>
      </w:pPr>
    </w:p>
    <w:p w:rsidR="004A44E3" w:rsidRPr="00C36927" w:rsidRDefault="004A44E3" w:rsidP="004A44E3">
      <w:pPr>
        <w:pStyle w:val="a4"/>
        <w:rPr>
          <w:szCs w:val="28"/>
        </w:rPr>
      </w:pPr>
      <w:r w:rsidRPr="00C36927">
        <w:rPr>
          <w:szCs w:val="28"/>
        </w:rPr>
        <w:t>ПСКОВСКАЯ ОБЛАСТЬ</w:t>
      </w:r>
    </w:p>
    <w:p w:rsidR="004A44E3" w:rsidRPr="00C36927" w:rsidRDefault="004A44E3" w:rsidP="004A44E3">
      <w:pPr>
        <w:pStyle w:val="a6"/>
        <w:rPr>
          <w:szCs w:val="28"/>
        </w:rPr>
      </w:pPr>
      <w:r w:rsidRPr="00C36927">
        <w:rPr>
          <w:szCs w:val="28"/>
        </w:rPr>
        <w:t>АДМИНИСТРАЦИЯ УСВЯТСКОГО</w:t>
      </w:r>
    </w:p>
    <w:p w:rsidR="004A44E3" w:rsidRPr="00C36927" w:rsidRDefault="004A44E3" w:rsidP="004A44E3">
      <w:pPr>
        <w:pStyle w:val="a6"/>
        <w:rPr>
          <w:b w:val="0"/>
          <w:szCs w:val="28"/>
        </w:rPr>
      </w:pPr>
      <w:r w:rsidRPr="00C36927">
        <w:rPr>
          <w:szCs w:val="28"/>
        </w:rPr>
        <w:t>МУНИЦИПАЛЬНОГО ОКРУГА</w:t>
      </w:r>
    </w:p>
    <w:p w:rsidR="004A44E3" w:rsidRPr="00C36927" w:rsidRDefault="004A44E3" w:rsidP="004A44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44E3" w:rsidRPr="004A44E3" w:rsidRDefault="004A44E3" w:rsidP="009C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E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44E3" w:rsidRPr="004A44E3" w:rsidRDefault="004A44E3" w:rsidP="004A4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4E3" w:rsidRPr="004A44E3" w:rsidRDefault="004A44E3" w:rsidP="004A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4E3">
        <w:rPr>
          <w:rFonts w:ascii="Times New Roman" w:hAnsi="Times New Roman" w:cs="Times New Roman"/>
          <w:sz w:val="28"/>
          <w:szCs w:val="28"/>
        </w:rPr>
        <w:t xml:space="preserve">от  </w:t>
      </w:r>
      <w:r w:rsidR="009C3188">
        <w:rPr>
          <w:rFonts w:ascii="Times New Roman" w:hAnsi="Times New Roman" w:cs="Times New Roman"/>
          <w:sz w:val="28"/>
          <w:szCs w:val="28"/>
        </w:rPr>
        <w:t>30.04.</w:t>
      </w:r>
      <w:r w:rsidRPr="004A44E3">
        <w:rPr>
          <w:rFonts w:ascii="Times New Roman" w:hAnsi="Times New Roman" w:cs="Times New Roman"/>
          <w:sz w:val="28"/>
          <w:szCs w:val="28"/>
        </w:rPr>
        <w:t xml:space="preserve">2025 г.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44E3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9C3188">
        <w:rPr>
          <w:rFonts w:ascii="Times New Roman" w:hAnsi="Times New Roman" w:cs="Times New Roman"/>
          <w:sz w:val="28"/>
          <w:szCs w:val="28"/>
        </w:rPr>
        <w:t>20</w:t>
      </w:r>
      <w:r w:rsidRPr="004A44E3">
        <w:rPr>
          <w:rFonts w:ascii="Times New Roman" w:hAnsi="Times New Roman" w:cs="Times New Roman"/>
          <w:sz w:val="28"/>
          <w:szCs w:val="28"/>
        </w:rPr>
        <w:t xml:space="preserve"> – п2</w:t>
      </w:r>
    </w:p>
    <w:p w:rsidR="004A44E3" w:rsidRPr="004A44E3" w:rsidRDefault="004A44E3" w:rsidP="004A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4E3">
        <w:rPr>
          <w:rFonts w:ascii="Times New Roman" w:hAnsi="Times New Roman" w:cs="Times New Roman"/>
          <w:sz w:val="28"/>
          <w:szCs w:val="28"/>
        </w:rPr>
        <w:t>р.п. Усвяты</w:t>
      </w:r>
    </w:p>
    <w:p w:rsidR="004A44E3" w:rsidRPr="004A44E3" w:rsidRDefault="004A44E3" w:rsidP="004A44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4E3" w:rsidRPr="004A44E3" w:rsidRDefault="004A44E3" w:rsidP="004A44E3">
      <w:pPr>
        <w:widowControl w:val="0"/>
        <w:tabs>
          <w:tab w:val="left" w:pos="6237"/>
        </w:tabs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4A44E3">
        <w:rPr>
          <w:rFonts w:ascii="Times New Roman" w:hAnsi="Times New Roman" w:cs="Times New Roman"/>
          <w:sz w:val="28"/>
          <w:szCs w:val="28"/>
        </w:rPr>
        <w:t>Об утверждении Положения о порядке деятельности общественных кладбищ и правилах содержания мест погребения на территории Усвятского муниципального округа Псковской области.</w:t>
      </w:r>
    </w:p>
    <w:p w:rsidR="004A44E3" w:rsidRPr="004A44E3" w:rsidRDefault="004A44E3" w:rsidP="004A44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4E3" w:rsidRPr="003C4DD2" w:rsidRDefault="004A44E3" w:rsidP="00E37797">
      <w:pPr>
        <w:pStyle w:val="ac"/>
        <w:tabs>
          <w:tab w:val="left" w:pos="9356"/>
        </w:tabs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  <w:r w:rsidRPr="00E37797">
        <w:rPr>
          <w:sz w:val="28"/>
          <w:szCs w:val="28"/>
        </w:rPr>
        <w:t xml:space="preserve">В соответствии со ст. 25 Федерального закона от 12.01.1996 N 8-ФЗ «О погребении и похоронном деле», п. 23 ст. 16 Федерального закона от 06.10.2003 </w:t>
      </w:r>
      <w:r w:rsidR="00E37797" w:rsidRPr="00E37797">
        <w:rPr>
          <w:sz w:val="28"/>
          <w:szCs w:val="28"/>
        </w:rPr>
        <w:t>№</w:t>
      </w:r>
      <w:r w:rsidRPr="00E37797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30.03.1999 </w:t>
      </w:r>
      <w:r w:rsidR="00E37797" w:rsidRPr="00E37797">
        <w:rPr>
          <w:sz w:val="28"/>
          <w:szCs w:val="28"/>
        </w:rPr>
        <w:t>№</w:t>
      </w:r>
      <w:r w:rsidRPr="00E37797">
        <w:rPr>
          <w:sz w:val="28"/>
          <w:szCs w:val="28"/>
        </w:rPr>
        <w:t xml:space="preserve"> 52-ФЗ «О санитарно-эпидемиологическом благополучии населения», СанПиНом 2.1.3684-21 «Санитарно-эпидемиологические требования к содержанию  </w:t>
      </w:r>
      <w:r w:rsidRPr="00E37797">
        <w:rPr>
          <w:sz w:val="28"/>
          <w:szCs w:val="28"/>
          <w:shd w:val="clear" w:color="auto" w:fill="FFFFFF"/>
        </w:rPr>
        <w:t>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</w:t>
      </w:r>
      <w:r w:rsidRPr="00E37797">
        <w:rPr>
          <w:sz w:val="28"/>
          <w:szCs w:val="28"/>
        </w:rPr>
        <w:t xml:space="preserve"> п. 27 ст. 8 Устава Усвятского муниципального округа Псковской области,</w:t>
      </w:r>
      <w:r w:rsidR="00E37797" w:rsidRPr="00E37797">
        <w:rPr>
          <w:sz w:val="28"/>
          <w:szCs w:val="28"/>
        </w:rPr>
        <w:t xml:space="preserve"> </w:t>
      </w:r>
      <w:r w:rsidRPr="00E37797">
        <w:rPr>
          <w:sz w:val="28"/>
          <w:szCs w:val="28"/>
        </w:rPr>
        <w:t xml:space="preserve"> </w:t>
      </w:r>
      <w:r w:rsidR="00E37797" w:rsidRPr="00E37797">
        <w:rPr>
          <w:sz w:val="28"/>
          <w:szCs w:val="28"/>
        </w:rPr>
        <w:t>с учетом решения Собрания депутатов Усвятского муниципального округа от 31.03.2025 г. № 67 «</w:t>
      </w:r>
      <w:r w:rsidR="00E37797" w:rsidRPr="00E37797">
        <w:rPr>
          <w:rStyle w:val="ad"/>
          <w:b w:val="0"/>
          <w:sz w:val="28"/>
          <w:szCs w:val="28"/>
        </w:rPr>
        <w:t>Об  отмене  некоторых  решений Собрания  депутатов</w:t>
      </w:r>
      <w:r w:rsidR="00E37797">
        <w:rPr>
          <w:rStyle w:val="ad"/>
          <w:b w:val="0"/>
          <w:sz w:val="28"/>
          <w:szCs w:val="28"/>
        </w:rPr>
        <w:t xml:space="preserve"> </w:t>
      </w:r>
      <w:r w:rsidR="00E37797" w:rsidRPr="00E37797">
        <w:rPr>
          <w:rStyle w:val="ad"/>
          <w:b w:val="0"/>
          <w:sz w:val="28"/>
          <w:szCs w:val="28"/>
        </w:rPr>
        <w:t>сельского поселения «Усвятская волость» и Собрания депутатов «Церковищенская волость»</w:t>
      </w:r>
      <w:r w:rsidR="00E37797">
        <w:rPr>
          <w:rStyle w:val="ad"/>
          <w:b w:val="0"/>
          <w:sz w:val="28"/>
          <w:szCs w:val="28"/>
        </w:rPr>
        <w:t xml:space="preserve">, </w:t>
      </w:r>
      <w:r w:rsidRPr="00E37797">
        <w:rPr>
          <w:sz w:val="28"/>
          <w:szCs w:val="28"/>
        </w:rPr>
        <w:t>в целях организации деятельности общественных и вероисповедаль</w:t>
      </w:r>
      <w:r w:rsidRPr="003C4DD2">
        <w:rPr>
          <w:sz w:val="28"/>
          <w:szCs w:val="28"/>
        </w:rPr>
        <w:t xml:space="preserve">ных кладбищ и обеспечения надлежащего содержания мест погребения на территории Усвятского муниципального округа  Псковской области, Администрация Усвятского муниципального округа </w:t>
      </w:r>
      <w:r w:rsidRPr="003C4DD2">
        <w:rPr>
          <w:b/>
          <w:sz w:val="28"/>
          <w:szCs w:val="28"/>
        </w:rPr>
        <w:t>ПОСТАНОВЛЯЕТ:</w:t>
      </w:r>
    </w:p>
    <w:p w:rsidR="004A44E3" w:rsidRPr="003C4DD2" w:rsidRDefault="004A44E3" w:rsidP="004A44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1. Утвердить прилагаемое Положение «О порядке деятельности общественных кладбищ и правилах содержания мест погребения на территории У</w:t>
      </w:r>
      <w:r w:rsidR="00003652" w:rsidRPr="003C4DD2">
        <w:rPr>
          <w:rFonts w:ascii="Times New Roman" w:hAnsi="Times New Roman" w:cs="Times New Roman"/>
          <w:sz w:val="28"/>
          <w:szCs w:val="28"/>
        </w:rPr>
        <w:t xml:space="preserve">святского муниципального округа </w:t>
      </w:r>
      <w:r w:rsidRPr="003C4DD2">
        <w:rPr>
          <w:rFonts w:ascii="Times New Roman" w:hAnsi="Times New Roman" w:cs="Times New Roman"/>
          <w:sz w:val="28"/>
          <w:szCs w:val="28"/>
        </w:rPr>
        <w:t xml:space="preserve">Псковской области». </w:t>
      </w:r>
    </w:p>
    <w:p w:rsidR="00E37797" w:rsidRDefault="00E37797" w:rsidP="004A44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540" w:rsidRPr="003C4DD2" w:rsidRDefault="004B4BE1" w:rsidP="004A44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 силу:</w:t>
      </w:r>
    </w:p>
    <w:p w:rsidR="004B4BE1" w:rsidRDefault="004B4BE1" w:rsidP="004B4BE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городского поселения «Усвяты» от 02.05.2007 № 4 «О принятии </w:t>
      </w:r>
      <w:r w:rsidRPr="003C4DD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Положения об организации ритуальных услуг и правил </w:t>
      </w:r>
      <w:r w:rsidRPr="003C4DD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содержания мест захоронения в МО</w:t>
      </w:r>
      <w:r w:rsidRPr="003C4DD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«Усвяты»»;</w:t>
      </w:r>
    </w:p>
    <w:p w:rsidR="00F604FE" w:rsidRPr="003C4DD2" w:rsidRDefault="00F604FE" w:rsidP="00F604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Постановление </w:t>
      </w:r>
      <w:r w:rsidRPr="003C4DD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Администрации городского поселения «Усвяты» от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24.02.2011</w:t>
      </w:r>
      <w:r w:rsidRPr="003C4DD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Pr="003C4DD2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Pr="00F60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 городского поселения «Усвяты» от 02.05.2007 № 4 «Об   организации ритуальных услуг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>содержании   мест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захоронений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МО 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>«Усвяты»»;</w:t>
      </w:r>
    </w:p>
    <w:p w:rsidR="004B4BE1" w:rsidRPr="003C4DD2" w:rsidRDefault="004B4BE1" w:rsidP="004B4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color w:val="000000"/>
          <w:spacing w:val="-6"/>
          <w:sz w:val="28"/>
          <w:szCs w:val="28"/>
        </w:rPr>
        <w:t>- Постановление Администрации городского поселения «Усвяты» от 29.10.2014 № 41 «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 городского поселения «Усвяты» от 02.05.2007 № 4 «Об   организации ритуальных услуг и </w:t>
      </w:r>
      <w:r w:rsidR="00F604FE">
        <w:rPr>
          <w:rFonts w:ascii="Times New Roman" w:eastAsia="Times New Roman" w:hAnsi="Times New Roman" w:cs="Times New Roman"/>
          <w:sz w:val="28"/>
          <w:szCs w:val="28"/>
        </w:rPr>
        <w:t xml:space="preserve">правил 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F604F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  мест    захоронений    на территории муниципального образования «Усвяты»»;</w:t>
      </w:r>
    </w:p>
    <w:p w:rsidR="004A44E3" w:rsidRPr="003C4DD2" w:rsidRDefault="004B4BE1" w:rsidP="004A4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3</w:t>
      </w:r>
      <w:r w:rsidR="004A44E3" w:rsidRPr="003C4DD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в газете «Новая жизнь» и подлежит размещению </w:t>
      </w:r>
      <w:r w:rsidR="004A44E3" w:rsidRPr="003C4DD2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Усвятского муниципального округа </w:t>
      </w:r>
      <w:hyperlink r:id="rId9" w:tgtFrame="_blank" w:history="1">
        <w:r w:rsidR="004A44E3" w:rsidRPr="00F972A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https://usvjaty.gosuslugi.ru/</w:t>
        </w:r>
      </w:hyperlink>
      <w:r w:rsidR="004A44E3" w:rsidRPr="00F972AF">
        <w:rPr>
          <w:rFonts w:ascii="Times New Roman" w:hAnsi="Times New Roman" w:cs="Times New Roman"/>
          <w:sz w:val="28"/>
          <w:szCs w:val="28"/>
        </w:rPr>
        <w:t xml:space="preserve"> в</w:t>
      </w:r>
      <w:r w:rsidR="004A44E3" w:rsidRPr="003C4DD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 </w:t>
      </w:r>
    </w:p>
    <w:p w:rsidR="004A44E3" w:rsidRPr="003C4DD2" w:rsidRDefault="004B4BE1" w:rsidP="004A4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4</w:t>
      </w:r>
      <w:r w:rsidR="004A44E3" w:rsidRPr="003C4DD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начальника территориального отдела «Усвяты» </w:t>
      </w:r>
      <w:r w:rsidR="00E37797">
        <w:rPr>
          <w:rFonts w:ascii="Times New Roman" w:hAnsi="Times New Roman" w:cs="Times New Roman"/>
          <w:sz w:val="28"/>
          <w:szCs w:val="28"/>
        </w:rPr>
        <w:t xml:space="preserve">Администрации Усвятского муниципального округа </w:t>
      </w:r>
      <w:r w:rsidR="004A44E3" w:rsidRPr="003C4DD2">
        <w:rPr>
          <w:rFonts w:ascii="Times New Roman" w:hAnsi="Times New Roman" w:cs="Times New Roman"/>
          <w:sz w:val="28"/>
          <w:szCs w:val="28"/>
        </w:rPr>
        <w:t>Штыкова А.П., начальника территориального отдела «Усвятский»</w:t>
      </w:r>
      <w:r w:rsidR="00E37797">
        <w:rPr>
          <w:rFonts w:ascii="Times New Roman" w:hAnsi="Times New Roman" w:cs="Times New Roman"/>
          <w:sz w:val="28"/>
          <w:szCs w:val="28"/>
        </w:rPr>
        <w:t xml:space="preserve"> Администрации Усвятского муниципального округа</w:t>
      </w:r>
      <w:r w:rsidR="004A44E3" w:rsidRPr="003C4DD2">
        <w:rPr>
          <w:rFonts w:ascii="Times New Roman" w:hAnsi="Times New Roman" w:cs="Times New Roman"/>
          <w:sz w:val="28"/>
          <w:szCs w:val="28"/>
        </w:rPr>
        <w:t xml:space="preserve"> Емельянова О.О., начальника территориального отдела</w:t>
      </w:r>
      <w:r w:rsidR="00E37797" w:rsidRPr="00E37797">
        <w:rPr>
          <w:rFonts w:ascii="Times New Roman" w:hAnsi="Times New Roman" w:cs="Times New Roman"/>
          <w:sz w:val="28"/>
          <w:szCs w:val="28"/>
        </w:rPr>
        <w:t xml:space="preserve"> </w:t>
      </w:r>
      <w:r w:rsidR="00E37797">
        <w:rPr>
          <w:rFonts w:ascii="Times New Roman" w:hAnsi="Times New Roman" w:cs="Times New Roman"/>
          <w:sz w:val="28"/>
          <w:szCs w:val="28"/>
        </w:rPr>
        <w:t>Администрации Усвятского муниципального округа</w:t>
      </w:r>
      <w:r w:rsidR="00E37797" w:rsidRPr="003C4DD2">
        <w:rPr>
          <w:rFonts w:ascii="Times New Roman" w:hAnsi="Times New Roman" w:cs="Times New Roman"/>
          <w:sz w:val="28"/>
          <w:szCs w:val="28"/>
        </w:rPr>
        <w:t xml:space="preserve"> </w:t>
      </w:r>
      <w:r w:rsidR="004A44E3" w:rsidRPr="003C4DD2">
        <w:rPr>
          <w:rFonts w:ascii="Times New Roman" w:hAnsi="Times New Roman" w:cs="Times New Roman"/>
          <w:sz w:val="28"/>
          <w:szCs w:val="28"/>
        </w:rPr>
        <w:t>«Церковищенский» Козлова О.В.</w:t>
      </w:r>
    </w:p>
    <w:p w:rsidR="004A44E3" w:rsidRPr="003C4DD2" w:rsidRDefault="004A44E3" w:rsidP="004A4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4E3" w:rsidRPr="003C4DD2" w:rsidRDefault="004A44E3" w:rsidP="004A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4E3" w:rsidRPr="003C4DD2" w:rsidRDefault="004A44E3" w:rsidP="004A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4E3" w:rsidRPr="003C4DD2" w:rsidRDefault="004A44E3" w:rsidP="004A44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 xml:space="preserve">Глава Усвятского </w:t>
      </w:r>
    </w:p>
    <w:p w:rsidR="004A44E3" w:rsidRPr="003C4DD2" w:rsidRDefault="004A44E3" w:rsidP="004A44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Д.А. Петров                  </w:t>
      </w:r>
    </w:p>
    <w:p w:rsidR="004A44E3" w:rsidRPr="003C4DD2" w:rsidRDefault="004A44E3" w:rsidP="004A44E3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D700B7" w:rsidRDefault="00D700B7" w:rsidP="00D700B7">
      <w:pPr>
        <w:pStyle w:val="FORMATTEXT"/>
        <w:ind w:firstLine="568"/>
        <w:jc w:val="right"/>
        <w:rPr>
          <w:sz w:val="28"/>
          <w:szCs w:val="28"/>
        </w:rPr>
      </w:pPr>
    </w:p>
    <w:p w:rsidR="009C3188" w:rsidRDefault="009C3188" w:rsidP="00D700B7">
      <w:pPr>
        <w:pStyle w:val="FORMATTEXT"/>
        <w:ind w:firstLine="568"/>
        <w:jc w:val="right"/>
        <w:rPr>
          <w:sz w:val="28"/>
          <w:szCs w:val="28"/>
        </w:rPr>
      </w:pPr>
    </w:p>
    <w:p w:rsidR="009C3188" w:rsidRDefault="009C3188" w:rsidP="00D700B7">
      <w:pPr>
        <w:pStyle w:val="FORMATTEXT"/>
        <w:ind w:firstLine="568"/>
        <w:jc w:val="right"/>
        <w:rPr>
          <w:sz w:val="28"/>
          <w:szCs w:val="28"/>
        </w:rPr>
      </w:pPr>
    </w:p>
    <w:p w:rsidR="009C3188" w:rsidRDefault="009C3188" w:rsidP="00D700B7">
      <w:pPr>
        <w:pStyle w:val="FORMATTEXT"/>
        <w:ind w:firstLine="568"/>
        <w:jc w:val="right"/>
        <w:rPr>
          <w:sz w:val="28"/>
          <w:szCs w:val="28"/>
        </w:rPr>
      </w:pPr>
    </w:p>
    <w:p w:rsidR="009C3188" w:rsidRDefault="009C3188" w:rsidP="00D700B7">
      <w:pPr>
        <w:pStyle w:val="FORMATTEXT"/>
        <w:ind w:firstLine="568"/>
        <w:jc w:val="right"/>
        <w:rPr>
          <w:sz w:val="28"/>
          <w:szCs w:val="28"/>
        </w:rPr>
      </w:pPr>
    </w:p>
    <w:p w:rsidR="009C3188" w:rsidRDefault="009C3188" w:rsidP="00D700B7">
      <w:pPr>
        <w:pStyle w:val="FORMATTEXT"/>
        <w:ind w:firstLine="568"/>
        <w:jc w:val="right"/>
        <w:rPr>
          <w:sz w:val="28"/>
          <w:szCs w:val="28"/>
        </w:rPr>
      </w:pPr>
    </w:p>
    <w:p w:rsidR="009C3188" w:rsidRDefault="009C3188" w:rsidP="00D700B7">
      <w:pPr>
        <w:pStyle w:val="FORMATTEXT"/>
        <w:ind w:firstLine="568"/>
        <w:jc w:val="right"/>
        <w:rPr>
          <w:sz w:val="28"/>
          <w:szCs w:val="28"/>
        </w:rPr>
      </w:pPr>
    </w:p>
    <w:p w:rsidR="009C3188" w:rsidRDefault="009C3188" w:rsidP="00D700B7">
      <w:pPr>
        <w:pStyle w:val="FORMATTEXT"/>
        <w:ind w:firstLine="568"/>
        <w:jc w:val="right"/>
        <w:rPr>
          <w:sz w:val="28"/>
          <w:szCs w:val="28"/>
        </w:rPr>
      </w:pPr>
    </w:p>
    <w:p w:rsidR="009C3188" w:rsidRDefault="009C3188" w:rsidP="00D700B7">
      <w:pPr>
        <w:pStyle w:val="FORMATTEXT"/>
        <w:ind w:firstLine="568"/>
        <w:jc w:val="right"/>
        <w:rPr>
          <w:sz w:val="28"/>
          <w:szCs w:val="28"/>
        </w:rPr>
      </w:pPr>
    </w:p>
    <w:p w:rsidR="009C3188" w:rsidRDefault="009C3188" w:rsidP="00D700B7">
      <w:pPr>
        <w:pStyle w:val="FORMATTEXT"/>
        <w:ind w:firstLine="568"/>
        <w:jc w:val="right"/>
        <w:rPr>
          <w:sz w:val="28"/>
          <w:szCs w:val="28"/>
        </w:rPr>
      </w:pPr>
    </w:p>
    <w:p w:rsidR="009C3188" w:rsidRDefault="009C3188" w:rsidP="00D700B7">
      <w:pPr>
        <w:pStyle w:val="FORMATTEXT"/>
        <w:ind w:firstLine="568"/>
        <w:jc w:val="right"/>
        <w:rPr>
          <w:sz w:val="28"/>
          <w:szCs w:val="28"/>
        </w:rPr>
      </w:pPr>
    </w:p>
    <w:p w:rsidR="009C3188" w:rsidRDefault="009C3188" w:rsidP="00D700B7">
      <w:pPr>
        <w:pStyle w:val="FORMATTEXT"/>
        <w:ind w:firstLine="568"/>
        <w:jc w:val="right"/>
        <w:rPr>
          <w:sz w:val="28"/>
          <w:szCs w:val="28"/>
        </w:rPr>
      </w:pPr>
    </w:p>
    <w:p w:rsidR="009C3188" w:rsidRDefault="009C3188" w:rsidP="00D700B7">
      <w:pPr>
        <w:pStyle w:val="FORMATTEXT"/>
        <w:ind w:firstLine="568"/>
        <w:jc w:val="right"/>
        <w:rPr>
          <w:sz w:val="28"/>
          <w:szCs w:val="28"/>
        </w:rPr>
      </w:pPr>
    </w:p>
    <w:p w:rsidR="009C3188" w:rsidRDefault="009C3188" w:rsidP="00D700B7">
      <w:pPr>
        <w:pStyle w:val="FORMATTEXT"/>
        <w:ind w:firstLine="568"/>
        <w:jc w:val="right"/>
        <w:rPr>
          <w:sz w:val="28"/>
          <w:szCs w:val="28"/>
        </w:rPr>
      </w:pPr>
    </w:p>
    <w:p w:rsidR="009C3188" w:rsidRDefault="009C3188" w:rsidP="00D700B7">
      <w:pPr>
        <w:pStyle w:val="FORMATTEXT"/>
        <w:ind w:firstLine="568"/>
        <w:jc w:val="right"/>
        <w:rPr>
          <w:sz w:val="28"/>
          <w:szCs w:val="28"/>
        </w:rPr>
      </w:pPr>
    </w:p>
    <w:p w:rsidR="004A44E3" w:rsidRPr="003C4DD2" w:rsidRDefault="00003652" w:rsidP="004A44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A44E3" w:rsidRPr="003C4DD2" w:rsidRDefault="004A44E3" w:rsidP="004A44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постановлени</w:t>
      </w:r>
      <w:r w:rsidR="00003652" w:rsidRPr="003C4DD2">
        <w:rPr>
          <w:rFonts w:ascii="Times New Roman" w:hAnsi="Times New Roman" w:cs="Times New Roman"/>
          <w:sz w:val="28"/>
          <w:szCs w:val="28"/>
        </w:rPr>
        <w:t>ем</w:t>
      </w:r>
      <w:r w:rsidRPr="003C4DD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A44E3" w:rsidRPr="003C4DD2" w:rsidRDefault="004A44E3" w:rsidP="004A44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Усвятского муниципального</w:t>
      </w:r>
    </w:p>
    <w:p w:rsidR="004A44E3" w:rsidRPr="003C4DD2" w:rsidRDefault="004A44E3" w:rsidP="004A44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 xml:space="preserve"> округа от </w:t>
      </w:r>
      <w:r w:rsidR="009C3188">
        <w:rPr>
          <w:rFonts w:ascii="Times New Roman" w:hAnsi="Times New Roman" w:cs="Times New Roman"/>
          <w:sz w:val="28"/>
          <w:szCs w:val="28"/>
        </w:rPr>
        <w:t>30.04.2025 № 20</w:t>
      </w:r>
      <w:r w:rsidRPr="003C4DD2">
        <w:rPr>
          <w:rFonts w:ascii="Times New Roman" w:hAnsi="Times New Roman" w:cs="Times New Roman"/>
          <w:sz w:val="28"/>
          <w:szCs w:val="28"/>
        </w:rPr>
        <w:t xml:space="preserve"> -п2</w:t>
      </w:r>
    </w:p>
    <w:p w:rsidR="004A44E3" w:rsidRPr="003C4DD2" w:rsidRDefault="004A44E3" w:rsidP="004A44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4E3" w:rsidRPr="003C4DD2" w:rsidRDefault="004A44E3" w:rsidP="004A44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A44E3" w:rsidRPr="003C4DD2" w:rsidRDefault="004A44E3" w:rsidP="004A44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о порядке деятельности общественных кладбищ и правилах содержания мест погребения на территории</w:t>
      </w:r>
    </w:p>
    <w:p w:rsidR="004A44E3" w:rsidRPr="003C4DD2" w:rsidRDefault="004A44E3" w:rsidP="004A44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Усвятского муниципального округа Псковской области</w:t>
      </w:r>
    </w:p>
    <w:p w:rsidR="004A44E3" w:rsidRPr="003C4DD2" w:rsidRDefault="004A44E3" w:rsidP="004A4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A6E" w:rsidRPr="003C4DD2" w:rsidRDefault="00631A6E" w:rsidP="00631A6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A44E3" w:rsidRPr="003C4DD2" w:rsidRDefault="00931DC2" w:rsidP="00931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 xml:space="preserve">1.1. </w:t>
      </w:r>
      <w:r w:rsidR="004A44E3" w:rsidRPr="003C4DD2">
        <w:rPr>
          <w:rFonts w:ascii="Times New Roman" w:hAnsi="Times New Roman" w:cs="Times New Roman"/>
          <w:sz w:val="28"/>
          <w:szCs w:val="28"/>
        </w:rPr>
        <w:t xml:space="preserve">Настоящее Положение «О порядке деятельности общественных кладбищ и правилах содержания мест погребения на территории Усвятского муниципального округа Псковской области» (далее - Положение) разработано в соответствии в соответствии со ст. 25 Федерального закона от 12.01.1996 </w:t>
      </w:r>
      <w:r w:rsidR="00E37797">
        <w:rPr>
          <w:rFonts w:ascii="Times New Roman" w:hAnsi="Times New Roman" w:cs="Times New Roman"/>
          <w:sz w:val="28"/>
          <w:szCs w:val="28"/>
        </w:rPr>
        <w:t>№</w:t>
      </w:r>
      <w:r w:rsidR="004A44E3" w:rsidRPr="003C4DD2">
        <w:rPr>
          <w:rFonts w:ascii="Times New Roman" w:hAnsi="Times New Roman" w:cs="Times New Roman"/>
          <w:sz w:val="28"/>
          <w:szCs w:val="28"/>
        </w:rPr>
        <w:t xml:space="preserve"> 8-ФЗ «О погребении и похоронном деле», п. 23 ст. 16 Федерального закона от 06.10.2003 </w:t>
      </w:r>
      <w:r w:rsidR="00E37797">
        <w:rPr>
          <w:rFonts w:ascii="Times New Roman" w:hAnsi="Times New Roman" w:cs="Times New Roman"/>
          <w:sz w:val="28"/>
          <w:szCs w:val="28"/>
        </w:rPr>
        <w:t>№</w:t>
      </w:r>
      <w:r w:rsidR="004A44E3" w:rsidRPr="003C4DD2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30.03.1999 </w:t>
      </w:r>
      <w:r w:rsidR="00003652" w:rsidRPr="003C4DD2">
        <w:rPr>
          <w:rFonts w:ascii="Times New Roman" w:hAnsi="Times New Roman" w:cs="Times New Roman"/>
          <w:sz w:val="28"/>
          <w:szCs w:val="28"/>
        </w:rPr>
        <w:t xml:space="preserve">№ </w:t>
      </w:r>
      <w:r w:rsidR="004A44E3" w:rsidRPr="003C4DD2">
        <w:rPr>
          <w:rFonts w:ascii="Times New Roman" w:hAnsi="Times New Roman" w:cs="Times New Roman"/>
          <w:sz w:val="28"/>
          <w:szCs w:val="28"/>
        </w:rPr>
        <w:t>52-ФЗ «О санитарно-эпидемиологическом благополучии населения», СанПиНом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п. 27 ст. 8 Устава Усвятского муниципального округа Псковской области, в целях организации деятельности общественных кладбищ и обеспечения надлежащего содержания мест погребения на территории Усвятского муниципального округа Псковской области (далее - Округ).</w:t>
      </w:r>
    </w:p>
    <w:p w:rsidR="00931DC2" w:rsidRPr="003C4DD2" w:rsidRDefault="00931DC2" w:rsidP="00931D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1.2. Кладбища, расположенные на территории Усвятского муниципального округа, по общему правилу являются общественными, предназначены для погребения умерших (погибших).</w:t>
      </w:r>
    </w:p>
    <w:p w:rsidR="00931DC2" w:rsidRPr="003C4DD2" w:rsidRDefault="00931DC2" w:rsidP="00931D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1.3. На территории Усвятского муниципального округа расположены следующие общественные кладбища:</w:t>
      </w:r>
    </w:p>
    <w:p w:rsidR="00003652" w:rsidRPr="003C4DD2" w:rsidRDefault="00931DC2" w:rsidP="00931D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Территориальный отдел «Усвяты»</w:t>
      </w:r>
      <w:r w:rsidR="00003652" w:rsidRPr="003C4D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DC2" w:rsidRPr="003C4DD2" w:rsidRDefault="00003652" w:rsidP="00931D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Администрации Усвятского муниципального округа</w:t>
      </w:r>
    </w:p>
    <w:tbl>
      <w:tblPr>
        <w:tblStyle w:val="a8"/>
        <w:tblW w:w="0" w:type="auto"/>
        <w:tblLook w:val="04A0"/>
      </w:tblPr>
      <w:tblGrid>
        <w:gridCol w:w="594"/>
        <w:gridCol w:w="3512"/>
        <w:gridCol w:w="3083"/>
        <w:gridCol w:w="2382"/>
      </w:tblGrid>
      <w:tr w:rsidR="00931DC2" w:rsidRPr="003C4DD2" w:rsidTr="00B16A6E">
        <w:tc>
          <w:tcPr>
            <w:tcW w:w="594" w:type="dxa"/>
          </w:tcPr>
          <w:p w:rsidR="00931DC2" w:rsidRPr="003C4DD2" w:rsidRDefault="00931DC2" w:rsidP="00BF3E97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№ п/п</w:t>
            </w:r>
          </w:p>
        </w:tc>
        <w:tc>
          <w:tcPr>
            <w:tcW w:w="3512" w:type="dxa"/>
          </w:tcPr>
          <w:p w:rsidR="00931DC2" w:rsidRPr="003C4DD2" w:rsidRDefault="00931DC2" w:rsidP="00BF3E97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Наименование кладбища</w:t>
            </w:r>
          </w:p>
        </w:tc>
        <w:tc>
          <w:tcPr>
            <w:tcW w:w="3083" w:type="dxa"/>
          </w:tcPr>
          <w:p w:rsidR="00931DC2" w:rsidRPr="003C4DD2" w:rsidRDefault="00931DC2" w:rsidP="00931DC2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Наименование населенного пункта на территории Усвятского муниципального округа</w:t>
            </w:r>
          </w:p>
        </w:tc>
        <w:tc>
          <w:tcPr>
            <w:tcW w:w="2382" w:type="dxa"/>
          </w:tcPr>
          <w:p w:rsidR="00931DC2" w:rsidRPr="003C4DD2" w:rsidRDefault="00931DC2" w:rsidP="00BF3E97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Статус кладбища</w:t>
            </w:r>
          </w:p>
        </w:tc>
      </w:tr>
      <w:tr w:rsidR="00B16A6E" w:rsidRPr="003C4DD2" w:rsidTr="00B16A6E">
        <w:trPr>
          <w:trHeight w:val="405"/>
        </w:trPr>
        <w:tc>
          <w:tcPr>
            <w:tcW w:w="594" w:type="dxa"/>
          </w:tcPr>
          <w:p w:rsidR="00B16A6E" w:rsidRPr="003C4DD2" w:rsidRDefault="00B16A6E" w:rsidP="00BF3E97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1</w:t>
            </w:r>
            <w:r w:rsidR="00876CA8" w:rsidRPr="003C4DD2">
              <w:rPr>
                <w:sz w:val="28"/>
                <w:szCs w:val="28"/>
              </w:rPr>
              <w:t>.</w:t>
            </w:r>
          </w:p>
        </w:tc>
        <w:tc>
          <w:tcPr>
            <w:tcW w:w="3512" w:type="dxa"/>
          </w:tcPr>
          <w:p w:rsidR="00B16A6E" w:rsidRPr="003C4DD2" w:rsidRDefault="00B16A6E" w:rsidP="00B16A6E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DD2">
              <w:rPr>
                <w:rFonts w:eastAsia="Calibri"/>
                <w:sz w:val="28"/>
                <w:szCs w:val="28"/>
              </w:rPr>
              <w:t xml:space="preserve">Гражданское кладбище  </w:t>
            </w:r>
          </w:p>
        </w:tc>
        <w:tc>
          <w:tcPr>
            <w:tcW w:w="3083" w:type="dxa"/>
          </w:tcPr>
          <w:p w:rsidR="00B16A6E" w:rsidRPr="003C4DD2" w:rsidRDefault="00876CA8" w:rsidP="00B16A6E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DD2">
              <w:rPr>
                <w:rFonts w:eastAsia="Calibri"/>
                <w:sz w:val="28"/>
                <w:szCs w:val="28"/>
              </w:rPr>
              <w:t>р</w:t>
            </w:r>
            <w:r w:rsidR="00B16A6E" w:rsidRPr="003C4DD2">
              <w:rPr>
                <w:rFonts w:eastAsia="Calibri"/>
                <w:sz w:val="28"/>
                <w:szCs w:val="28"/>
              </w:rPr>
              <w:t>.п. Усвяты ул. 25 Октября з/у 99</w:t>
            </w:r>
          </w:p>
        </w:tc>
        <w:tc>
          <w:tcPr>
            <w:tcW w:w="2382" w:type="dxa"/>
          </w:tcPr>
          <w:p w:rsidR="00B16A6E" w:rsidRPr="003C4DD2" w:rsidRDefault="00B16A6E" w:rsidP="00BF3E97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</w:tbl>
    <w:p w:rsidR="00003652" w:rsidRPr="003C4DD2" w:rsidRDefault="00931DC2" w:rsidP="0000365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lastRenderedPageBreak/>
        <w:t>Территориальный отдел «Усвятский»</w:t>
      </w:r>
      <w:r w:rsidR="00003652" w:rsidRPr="003C4D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652" w:rsidRPr="003C4DD2" w:rsidRDefault="00003652" w:rsidP="0000365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Администрации Усвятского муниципального округа</w:t>
      </w:r>
    </w:p>
    <w:p w:rsidR="00003652" w:rsidRPr="003C4DD2" w:rsidRDefault="00003652" w:rsidP="0000365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94"/>
        <w:gridCol w:w="3483"/>
        <w:gridCol w:w="3119"/>
        <w:gridCol w:w="2374"/>
      </w:tblGrid>
      <w:tr w:rsidR="00931DC2" w:rsidRPr="003C4DD2" w:rsidTr="00BF3E97">
        <w:tc>
          <w:tcPr>
            <w:tcW w:w="594" w:type="dxa"/>
          </w:tcPr>
          <w:p w:rsidR="00931DC2" w:rsidRPr="003C4DD2" w:rsidRDefault="00931DC2" w:rsidP="00BF3E97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№ п/п</w:t>
            </w:r>
          </w:p>
        </w:tc>
        <w:tc>
          <w:tcPr>
            <w:tcW w:w="3483" w:type="dxa"/>
          </w:tcPr>
          <w:p w:rsidR="00931DC2" w:rsidRPr="003C4DD2" w:rsidRDefault="00931DC2" w:rsidP="00BF3E97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Наименование кладбища</w:t>
            </w:r>
          </w:p>
        </w:tc>
        <w:tc>
          <w:tcPr>
            <w:tcW w:w="3119" w:type="dxa"/>
          </w:tcPr>
          <w:p w:rsidR="00931DC2" w:rsidRPr="003C4DD2" w:rsidRDefault="00931DC2" w:rsidP="00931DC2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Наименование населенного пункта на территории Усвятского муниципального округа</w:t>
            </w:r>
          </w:p>
        </w:tc>
        <w:tc>
          <w:tcPr>
            <w:tcW w:w="2374" w:type="dxa"/>
          </w:tcPr>
          <w:p w:rsidR="00931DC2" w:rsidRPr="003C4DD2" w:rsidRDefault="00931DC2" w:rsidP="00BF3E97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Статус кладбища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1.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 «Маяк»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Кошкино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2.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 захоронение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Прудище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3.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 захоронение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Антропово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4.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Борновалово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5.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Бор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6.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Захарки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7.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Капустино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8.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Коровница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9.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Узкое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10.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Узкое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11.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 «Мелюхи»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Удвяты</w:t>
            </w:r>
          </w:p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урочище Мелюхи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12.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Альшуты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13.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Авсюхово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14.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Шершни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15.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Лукашенки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306D6E">
        <w:trPr>
          <w:trHeight w:val="285"/>
        </w:trPr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16.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Чеснорье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306D6E">
        <w:trPr>
          <w:trHeight w:val="210"/>
        </w:trPr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17.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Дрозды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306D6E">
        <w:trPr>
          <w:trHeight w:val="97"/>
        </w:trPr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18.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Асмоловичи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306D6E">
        <w:trPr>
          <w:trHeight w:val="165"/>
        </w:trPr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19.</w:t>
            </w:r>
          </w:p>
        </w:tc>
        <w:tc>
          <w:tcPr>
            <w:tcW w:w="3483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 «Зуи»</w:t>
            </w:r>
          </w:p>
        </w:tc>
        <w:tc>
          <w:tcPr>
            <w:tcW w:w="3119" w:type="dxa"/>
          </w:tcPr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Новая</w:t>
            </w:r>
          </w:p>
          <w:p w:rsidR="00003652" w:rsidRPr="003C4DD2" w:rsidRDefault="00003652" w:rsidP="00306D6E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урочище  Зуи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306D6E">
        <w:trPr>
          <w:trHeight w:val="150"/>
        </w:trPr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20.</w:t>
            </w:r>
          </w:p>
        </w:tc>
        <w:tc>
          <w:tcPr>
            <w:tcW w:w="3483" w:type="dxa"/>
          </w:tcPr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 «Гончарово»</w:t>
            </w:r>
          </w:p>
        </w:tc>
        <w:tc>
          <w:tcPr>
            <w:tcW w:w="3119" w:type="dxa"/>
          </w:tcPr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Каревино</w:t>
            </w:r>
          </w:p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урочище  Гончарово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306D6E">
        <w:trPr>
          <w:trHeight w:val="157"/>
        </w:trPr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21.</w:t>
            </w:r>
          </w:p>
        </w:tc>
        <w:tc>
          <w:tcPr>
            <w:tcW w:w="3483" w:type="dxa"/>
          </w:tcPr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Боровица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306D6E">
        <w:trPr>
          <w:trHeight w:val="195"/>
        </w:trPr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22.</w:t>
            </w:r>
          </w:p>
        </w:tc>
        <w:tc>
          <w:tcPr>
            <w:tcW w:w="3483" w:type="dxa"/>
          </w:tcPr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Лукаши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306D6E">
        <w:trPr>
          <w:trHeight w:val="165"/>
        </w:trPr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23.</w:t>
            </w:r>
          </w:p>
        </w:tc>
        <w:tc>
          <w:tcPr>
            <w:tcW w:w="3483" w:type="dxa"/>
          </w:tcPr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 «Максимцево»</w:t>
            </w:r>
          </w:p>
        </w:tc>
        <w:tc>
          <w:tcPr>
            <w:tcW w:w="3119" w:type="dxa"/>
          </w:tcPr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Хмелище</w:t>
            </w:r>
          </w:p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урочище Максимцево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306D6E">
        <w:trPr>
          <w:trHeight w:val="112"/>
        </w:trPr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24.</w:t>
            </w:r>
          </w:p>
        </w:tc>
        <w:tc>
          <w:tcPr>
            <w:tcW w:w="3483" w:type="dxa"/>
          </w:tcPr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Березовка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062661">
        <w:trPr>
          <w:trHeight w:val="339"/>
        </w:trPr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25.</w:t>
            </w:r>
          </w:p>
        </w:tc>
        <w:tc>
          <w:tcPr>
            <w:tcW w:w="3483" w:type="dxa"/>
          </w:tcPr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Мельны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062661">
        <w:trPr>
          <w:trHeight w:val="150"/>
        </w:trPr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26.</w:t>
            </w:r>
          </w:p>
        </w:tc>
        <w:tc>
          <w:tcPr>
            <w:tcW w:w="3483" w:type="dxa"/>
          </w:tcPr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Заболонье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3C0540">
        <w:trPr>
          <w:trHeight w:val="285"/>
        </w:trPr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27.</w:t>
            </w:r>
          </w:p>
        </w:tc>
        <w:tc>
          <w:tcPr>
            <w:tcW w:w="3483" w:type="dxa"/>
          </w:tcPr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Стеревнево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062661">
        <w:trPr>
          <w:trHeight w:val="252"/>
        </w:trPr>
        <w:tc>
          <w:tcPr>
            <w:tcW w:w="594" w:type="dxa"/>
          </w:tcPr>
          <w:p w:rsidR="00003652" w:rsidRPr="003C4DD2" w:rsidRDefault="00003652" w:rsidP="00BF3E97">
            <w:pPr>
              <w:jc w:val="both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28.</w:t>
            </w:r>
          </w:p>
        </w:tc>
        <w:tc>
          <w:tcPr>
            <w:tcW w:w="3483" w:type="dxa"/>
          </w:tcPr>
          <w:p w:rsidR="00003652" w:rsidRPr="003C4DD2" w:rsidRDefault="00003652" w:rsidP="0007126D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119" w:type="dxa"/>
          </w:tcPr>
          <w:p w:rsidR="00003652" w:rsidRPr="003C4DD2" w:rsidRDefault="00003652" w:rsidP="0007126D">
            <w:pPr>
              <w:jc w:val="center"/>
              <w:rPr>
                <w:color w:val="auto"/>
                <w:sz w:val="28"/>
                <w:szCs w:val="28"/>
              </w:rPr>
            </w:pPr>
            <w:r w:rsidRPr="003C4DD2">
              <w:rPr>
                <w:color w:val="auto"/>
                <w:sz w:val="28"/>
                <w:szCs w:val="28"/>
              </w:rPr>
              <w:t>ур. Городец</w:t>
            </w:r>
          </w:p>
        </w:tc>
        <w:tc>
          <w:tcPr>
            <w:tcW w:w="2374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</w:tbl>
    <w:p w:rsidR="00062661" w:rsidRPr="003C4DD2" w:rsidRDefault="00062661" w:rsidP="00931DC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61" w:rsidRPr="003C4DD2" w:rsidRDefault="00062661" w:rsidP="00931DC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C2" w:rsidRPr="003C4DD2" w:rsidRDefault="00931DC2" w:rsidP="0000365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lastRenderedPageBreak/>
        <w:t>Территориальный отдел «Церковищенский»</w:t>
      </w:r>
    </w:p>
    <w:p w:rsidR="00003652" w:rsidRPr="003C4DD2" w:rsidRDefault="00003652" w:rsidP="0000365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Администрации Усвятского муниципального округа</w:t>
      </w:r>
    </w:p>
    <w:p w:rsidR="00003652" w:rsidRPr="003C4DD2" w:rsidRDefault="00003652" w:rsidP="0000365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8"/>
        <w:tblW w:w="0" w:type="auto"/>
        <w:tblLook w:val="04A0"/>
      </w:tblPr>
      <w:tblGrid>
        <w:gridCol w:w="594"/>
        <w:gridCol w:w="3515"/>
        <w:gridCol w:w="3085"/>
        <w:gridCol w:w="2376"/>
      </w:tblGrid>
      <w:tr w:rsidR="00931DC2" w:rsidRPr="003C4DD2" w:rsidTr="00BF3E97">
        <w:tc>
          <w:tcPr>
            <w:tcW w:w="594" w:type="dxa"/>
          </w:tcPr>
          <w:p w:rsidR="00931DC2" w:rsidRPr="003C4DD2" w:rsidRDefault="00931DC2" w:rsidP="00003652">
            <w:pPr>
              <w:jc w:val="center"/>
              <w:rPr>
                <w:sz w:val="28"/>
                <w:szCs w:val="28"/>
                <w:highlight w:val="yellow"/>
              </w:rPr>
            </w:pPr>
            <w:r w:rsidRPr="003C4DD2">
              <w:rPr>
                <w:sz w:val="28"/>
                <w:szCs w:val="28"/>
              </w:rPr>
              <w:t>№ п/п</w:t>
            </w:r>
          </w:p>
        </w:tc>
        <w:tc>
          <w:tcPr>
            <w:tcW w:w="3515" w:type="dxa"/>
          </w:tcPr>
          <w:p w:rsidR="00931DC2" w:rsidRPr="003C4DD2" w:rsidRDefault="00931DC2" w:rsidP="00003652">
            <w:pPr>
              <w:jc w:val="center"/>
              <w:rPr>
                <w:sz w:val="28"/>
                <w:szCs w:val="28"/>
                <w:highlight w:val="yellow"/>
              </w:rPr>
            </w:pPr>
            <w:r w:rsidRPr="003C4DD2">
              <w:rPr>
                <w:sz w:val="28"/>
                <w:szCs w:val="28"/>
              </w:rPr>
              <w:t>Наименование кладбища</w:t>
            </w:r>
          </w:p>
        </w:tc>
        <w:tc>
          <w:tcPr>
            <w:tcW w:w="3085" w:type="dxa"/>
          </w:tcPr>
          <w:p w:rsidR="00931DC2" w:rsidRPr="003C4DD2" w:rsidRDefault="00931DC2" w:rsidP="00003652">
            <w:pPr>
              <w:jc w:val="center"/>
              <w:rPr>
                <w:sz w:val="28"/>
                <w:szCs w:val="28"/>
                <w:highlight w:val="yellow"/>
              </w:rPr>
            </w:pPr>
            <w:r w:rsidRPr="003C4DD2">
              <w:rPr>
                <w:sz w:val="28"/>
                <w:szCs w:val="28"/>
              </w:rPr>
              <w:t>Наименование населенного пункта на территории Усвятского муниципального округа</w:t>
            </w:r>
          </w:p>
        </w:tc>
        <w:tc>
          <w:tcPr>
            <w:tcW w:w="2376" w:type="dxa"/>
          </w:tcPr>
          <w:p w:rsidR="00931DC2" w:rsidRPr="003C4DD2" w:rsidRDefault="00931DC2" w:rsidP="00003652">
            <w:pPr>
              <w:jc w:val="center"/>
              <w:rPr>
                <w:sz w:val="28"/>
                <w:szCs w:val="28"/>
                <w:highlight w:val="yellow"/>
              </w:rPr>
            </w:pPr>
            <w:r w:rsidRPr="003C4DD2">
              <w:rPr>
                <w:sz w:val="28"/>
                <w:szCs w:val="28"/>
              </w:rPr>
              <w:t>Статус кладбища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1.</w:t>
            </w:r>
          </w:p>
        </w:tc>
        <w:tc>
          <w:tcPr>
            <w:tcW w:w="3515" w:type="dxa"/>
          </w:tcPr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085" w:type="dxa"/>
          </w:tcPr>
          <w:p w:rsidR="00003652" w:rsidRPr="003C4DD2" w:rsidRDefault="00003652" w:rsidP="00062661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Церковище</w:t>
            </w:r>
          </w:p>
        </w:tc>
        <w:tc>
          <w:tcPr>
            <w:tcW w:w="2376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2.</w:t>
            </w:r>
          </w:p>
        </w:tc>
        <w:tc>
          <w:tcPr>
            <w:tcW w:w="3515" w:type="dxa"/>
          </w:tcPr>
          <w:p w:rsidR="00003652" w:rsidRPr="003C4DD2" w:rsidRDefault="00003652" w:rsidP="003C0540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085" w:type="dxa"/>
          </w:tcPr>
          <w:p w:rsidR="00003652" w:rsidRPr="003C4DD2" w:rsidRDefault="00003652" w:rsidP="003C0540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Адамово</w:t>
            </w:r>
          </w:p>
        </w:tc>
        <w:tc>
          <w:tcPr>
            <w:tcW w:w="2376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3.</w:t>
            </w:r>
          </w:p>
        </w:tc>
        <w:tc>
          <w:tcPr>
            <w:tcW w:w="3515" w:type="dxa"/>
          </w:tcPr>
          <w:p w:rsidR="00003652" w:rsidRPr="003C4DD2" w:rsidRDefault="00003652" w:rsidP="003C0540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085" w:type="dxa"/>
          </w:tcPr>
          <w:p w:rsidR="00003652" w:rsidRPr="003C4DD2" w:rsidRDefault="00003652" w:rsidP="003C0540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ур. Городец</w:t>
            </w:r>
          </w:p>
        </w:tc>
        <w:tc>
          <w:tcPr>
            <w:tcW w:w="2376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BF3E97">
        <w:tc>
          <w:tcPr>
            <w:tcW w:w="594" w:type="dxa"/>
          </w:tcPr>
          <w:p w:rsidR="00003652" w:rsidRPr="003C4DD2" w:rsidRDefault="00003652" w:rsidP="00BF3E97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4.</w:t>
            </w:r>
          </w:p>
        </w:tc>
        <w:tc>
          <w:tcPr>
            <w:tcW w:w="3515" w:type="dxa"/>
          </w:tcPr>
          <w:p w:rsidR="00003652" w:rsidRPr="003C4DD2" w:rsidRDefault="00003652" w:rsidP="003C0540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085" w:type="dxa"/>
          </w:tcPr>
          <w:p w:rsidR="00003652" w:rsidRPr="003C4DD2" w:rsidRDefault="00003652" w:rsidP="003C0540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Иванцево</w:t>
            </w:r>
          </w:p>
        </w:tc>
        <w:tc>
          <w:tcPr>
            <w:tcW w:w="2376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3C0540">
        <w:trPr>
          <w:trHeight w:val="330"/>
        </w:trPr>
        <w:tc>
          <w:tcPr>
            <w:tcW w:w="594" w:type="dxa"/>
          </w:tcPr>
          <w:p w:rsidR="00003652" w:rsidRPr="003C4DD2" w:rsidRDefault="00003652" w:rsidP="00BF3E97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5.</w:t>
            </w:r>
          </w:p>
        </w:tc>
        <w:tc>
          <w:tcPr>
            <w:tcW w:w="3515" w:type="dxa"/>
          </w:tcPr>
          <w:p w:rsidR="00003652" w:rsidRPr="003C4DD2" w:rsidRDefault="00003652" w:rsidP="003C0540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085" w:type="dxa"/>
          </w:tcPr>
          <w:p w:rsidR="00003652" w:rsidRPr="003C4DD2" w:rsidRDefault="00003652" w:rsidP="003C0540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Холмы</w:t>
            </w:r>
          </w:p>
        </w:tc>
        <w:tc>
          <w:tcPr>
            <w:tcW w:w="2376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3C0540">
        <w:trPr>
          <w:trHeight w:val="260"/>
        </w:trPr>
        <w:tc>
          <w:tcPr>
            <w:tcW w:w="594" w:type="dxa"/>
          </w:tcPr>
          <w:p w:rsidR="00003652" w:rsidRPr="003C4DD2" w:rsidRDefault="00003652" w:rsidP="00BF3E97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6.</w:t>
            </w:r>
          </w:p>
        </w:tc>
        <w:tc>
          <w:tcPr>
            <w:tcW w:w="3515" w:type="dxa"/>
          </w:tcPr>
          <w:p w:rsidR="00003652" w:rsidRPr="003C4DD2" w:rsidRDefault="00003652" w:rsidP="003C0540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085" w:type="dxa"/>
          </w:tcPr>
          <w:p w:rsidR="00003652" w:rsidRPr="003C4DD2" w:rsidRDefault="00003652" w:rsidP="003C0540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Рагозы</w:t>
            </w:r>
          </w:p>
        </w:tc>
        <w:tc>
          <w:tcPr>
            <w:tcW w:w="2376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3C0540">
        <w:trPr>
          <w:trHeight w:val="210"/>
        </w:trPr>
        <w:tc>
          <w:tcPr>
            <w:tcW w:w="594" w:type="dxa"/>
          </w:tcPr>
          <w:p w:rsidR="00003652" w:rsidRPr="003C4DD2" w:rsidRDefault="00003652" w:rsidP="00BF3E97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7.</w:t>
            </w:r>
          </w:p>
        </w:tc>
        <w:tc>
          <w:tcPr>
            <w:tcW w:w="3515" w:type="dxa"/>
          </w:tcPr>
          <w:p w:rsidR="00003652" w:rsidRPr="003C4DD2" w:rsidRDefault="00003652" w:rsidP="003C0540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085" w:type="dxa"/>
          </w:tcPr>
          <w:p w:rsidR="00003652" w:rsidRPr="003C4DD2" w:rsidRDefault="00003652" w:rsidP="003C0540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Заголодье</w:t>
            </w:r>
          </w:p>
        </w:tc>
        <w:tc>
          <w:tcPr>
            <w:tcW w:w="2376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  <w:tr w:rsidR="00003652" w:rsidRPr="003C4DD2" w:rsidTr="003C0540">
        <w:trPr>
          <w:trHeight w:val="165"/>
        </w:trPr>
        <w:tc>
          <w:tcPr>
            <w:tcW w:w="594" w:type="dxa"/>
          </w:tcPr>
          <w:p w:rsidR="00003652" w:rsidRPr="003C4DD2" w:rsidRDefault="00003652" w:rsidP="00BF3E97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8.</w:t>
            </w:r>
          </w:p>
        </w:tc>
        <w:tc>
          <w:tcPr>
            <w:tcW w:w="3515" w:type="dxa"/>
          </w:tcPr>
          <w:p w:rsidR="00003652" w:rsidRPr="003C4DD2" w:rsidRDefault="00003652" w:rsidP="003C0540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Гражданское захоронение</w:t>
            </w:r>
          </w:p>
        </w:tc>
        <w:tc>
          <w:tcPr>
            <w:tcW w:w="3085" w:type="dxa"/>
          </w:tcPr>
          <w:p w:rsidR="00003652" w:rsidRPr="003C4DD2" w:rsidRDefault="00003652" w:rsidP="003C0540">
            <w:pPr>
              <w:jc w:val="center"/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д. Лобачево</w:t>
            </w:r>
          </w:p>
        </w:tc>
        <w:tc>
          <w:tcPr>
            <w:tcW w:w="2376" w:type="dxa"/>
          </w:tcPr>
          <w:p w:rsidR="00003652" w:rsidRPr="003C4DD2" w:rsidRDefault="00003652">
            <w:pPr>
              <w:rPr>
                <w:sz w:val="28"/>
                <w:szCs w:val="28"/>
              </w:rPr>
            </w:pPr>
            <w:r w:rsidRPr="003C4DD2">
              <w:rPr>
                <w:sz w:val="28"/>
                <w:szCs w:val="28"/>
              </w:rPr>
              <w:t>Действующее</w:t>
            </w:r>
          </w:p>
        </w:tc>
      </w:tr>
    </w:tbl>
    <w:p w:rsidR="00931DC2" w:rsidRPr="003C4DD2" w:rsidRDefault="00931DC2" w:rsidP="004A4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4E3" w:rsidRPr="003C4DD2" w:rsidRDefault="004A44E3" w:rsidP="004A4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DC2" w:rsidRPr="003C4DD2" w:rsidRDefault="00931DC2" w:rsidP="00931DC2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2</w:t>
      </w:r>
      <w:r w:rsidR="004A44E3" w:rsidRPr="003C4DD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. </w:t>
      </w:r>
      <w:r w:rsidRPr="003C4DD2">
        <w:rPr>
          <w:rFonts w:ascii="Times New Roman" w:hAnsi="Times New Roman" w:cs="Times New Roman"/>
          <w:b/>
          <w:sz w:val="28"/>
          <w:szCs w:val="28"/>
        </w:rPr>
        <w:t>ПОНЯТИЯ И ОПРЕДЕЛЕНИЯ, ИСПОЛЬЗУЕМЫЕ В ПОЛОЖЕНИИ</w:t>
      </w:r>
    </w:p>
    <w:p w:rsidR="004A44E3" w:rsidRPr="003C4DD2" w:rsidRDefault="004A44E3" w:rsidP="004E0C83">
      <w:pPr>
        <w:shd w:val="clear" w:color="auto" w:fill="FFFFFF"/>
        <w:spacing w:after="0" w:line="240" w:lineRule="auto"/>
        <w:ind w:left="5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C4DD2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настоящем Положении используются следующие понятия и их определения:</w:t>
      </w:r>
    </w:p>
    <w:p w:rsidR="004A44E3" w:rsidRPr="003C4DD2" w:rsidRDefault="004E0C83" w:rsidP="004E0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4A44E3" w:rsidRPr="003C4DD2">
        <w:rPr>
          <w:rFonts w:ascii="Times New Roman" w:eastAsia="Times New Roman" w:hAnsi="Times New Roman" w:cs="Times New Roman"/>
          <w:b/>
          <w:sz w:val="28"/>
          <w:szCs w:val="28"/>
        </w:rPr>
        <w:t>еста погребения</w:t>
      </w:r>
      <w:r w:rsidR="004A44E3" w:rsidRPr="003C4DD2">
        <w:rPr>
          <w:rFonts w:ascii="Times New Roman" w:eastAsia="Times New Roman" w:hAnsi="Times New Roman" w:cs="Times New Roman"/>
          <w:sz w:val="28"/>
          <w:szCs w:val="28"/>
        </w:rPr>
        <w:t xml:space="preserve"> -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умерших, далее - 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умерших;</w:t>
      </w:r>
    </w:p>
    <w:p w:rsidR="00631A6E" w:rsidRPr="003C4DD2" w:rsidRDefault="00631A6E" w:rsidP="004E0C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Зона захоронений</w:t>
      </w:r>
      <w:r w:rsidRPr="003C4DD2">
        <w:rPr>
          <w:rFonts w:ascii="Times New Roman" w:hAnsi="Times New Roman" w:cs="Times New Roman"/>
          <w:sz w:val="28"/>
          <w:szCs w:val="28"/>
        </w:rPr>
        <w:t xml:space="preserve"> - функционально-территориальная зона кладбища, на которой осуществляется погребение</w:t>
      </w:r>
      <w:r w:rsidRPr="003C4D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4E3" w:rsidRPr="003C4DD2" w:rsidRDefault="004A44E3" w:rsidP="004E0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П</w:t>
      </w:r>
      <w:r w:rsidRPr="003C4DD2">
        <w:rPr>
          <w:rFonts w:ascii="Times New Roman" w:eastAsia="Times New Roman" w:hAnsi="Times New Roman" w:cs="Times New Roman"/>
          <w:b/>
          <w:sz w:val="28"/>
          <w:szCs w:val="28"/>
        </w:rPr>
        <w:t>огребение -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 обрядовые действия по захоронению тела (останков) человека после его смерти в соответствии с обычаями, традициями и вероисповеданием, не противоречащими санитарным и иным требованиям;</w:t>
      </w:r>
    </w:p>
    <w:p w:rsidR="004A44E3" w:rsidRPr="003C4DD2" w:rsidRDefault="004A44E3" w:rsidP="004E0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П</w:t>
      </w:r>
      <w:r w:rsidRPr="003C4DD2">
        <w:rPr>
          <w:rFonts w:ascii="Times New Roman" w:eastAsia="Times New Roman" w:hAnsi="Times New Roman" w:cs="Times New Roman"/>
          <w:b/>
          <w:sz w:val="28"/>
          <w:szCs w:val="28"/>
        </w:rPr>
        <w:t>одзахоронение -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 захоронение гроба с телом в могилу, в которой уже находится захоронение;</w:t>
      </w:r>
    </w:p>
    <w:p w:rsidR="004A44E3" w:rsidRPr="003C4DD2" w:rsidRDefault="004A44E3" w:rsidP="004E0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Н</w:t>
      </w:r>
      <w:r w:rsidRPr="003C4DD2">
        <w:rPr>
          <w:rFonts w:ascii="Times New Roman" w:eastAsia="Times New Roman" w:hAnsi="Times New Roman" w:cs="Times New Roman"/>
          <w:b/>
          <w:sz w:val="28"/>
          <w:szCs w:val="28"/>
        </w:rPr>
        <w:t>адмогильное сооружение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 - крест, обелиск, плита, стела, изваяние и т.п., на котором указаны фамилия, имя, отчество захороненного, даты рождения и смерти. Могут быть помещены изображения трудовых, боевых и религиозных символов, фото, барельеф, а также эпитафия;</w:t>
      </w:r>
    </w:p>
    <w:p w:rsidR="004A44E3" w:rsidRPr="003C4DD2" w:rsidRDefault="004A44E3" w:rsidP="004E0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О</w:t>
      </w:r>
      <w:r w:rsidRPr="003C4DD2">
        <w:rPr>
          <w:rFonts w:ascii="Times New Roman" w:eastAsia="Times New Roman" w:hAnsi="Times New Roman" w:cs="Times New Roman"/>
          <w:b/>
          <w:sz w:val="28"/>
          <w:szCs w:val="28"/>
        </w:rPr>
        <w:t>бщественные кладбища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 - предназначены для погребения умерших с учетом их предсмертного волеизъявления</w:t>
      </w:r>
      <w:r w:rsidRPr="003C4DD2">
        <w:rPr>
          <w:rFonts w:ascii="Times New Roman" w:hAnsi="Times New Roman" w:cs="Times New Roman"/>
          <w:sz w:val="28"/>
          <w:szCs w:val="28"/>
        </w:rPr>
        <w:t>,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 либо волеизъявления родственников и близких умершего;</w:t>
      </w:r>
    </w:p>
    <w:p w:rsidR="004A44E3" w:rsidRPr="003C4DD2" w:rsidRDefault="004A44E3" w:rsidP="004E0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В</w:t>
      </w:r>
      <w:r w:rsidRPr="003C4DD2">
        <w:rPr>
          <w:rFonts w:ascii="Times New Roman" w:eastAsia="Times New Roman" w:hAnsi="Times New Roman" w:cs="Times New Roman"/>
          <w:b/>
          <w:sz w:val="28"/>
          <w:szCs w:val="28"/>
        </w:rPr>
        <w:t>олеизъявление лица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 о достойном отношении к его телу после смерти (далее - волеизъявление умершего) - пожелание, выраженное в устной форме в присутствии св</w:t>
      </w:r>
      <w:r w:rsidRPr="003C4DD2">
        <w:rPr>
          <w:rFonts w:ascii="Times New Roman" w:hAnsi="Times New Roman" w:cs="Times New Roman"/>
          <w:sz w:val="28"/>
          <w:szCs w:val="28"/>
        </w:rPr>
        <w:t>идетелей или в письменной форме;</w:t>
      </w:r>
    </w:p>
    <w:p w:rsidR="004A44E3" w:rsidRPr="003C4DD2" w:rsidRDefault="004A44E3" w:rsidP="004E0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Pr="003C4DD2">
        <w:rPr>
          <w:rFonts w:ascii="Times New Roman" w:eastAsia="Times New Roman" w:hAnsi="Times New Roman" w:cs="Times New Roman"/>
          <w:b/>
          <w:sz w:val="28"/>
          <w:szCs w:val="28"/>
        </w:rPr>
        <w:t>итуальные услуги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 - предоставление населению определенного перечня похоронных услуг на безвозмездной основе и за плату;</w:t>
      </w:r>
    </w:p>
    <w:p w:rsidR="00631A6E" w:rsidRPr="003C4DD2" w:rsidRDefault="00631A6E" w:rsidP="004E0C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Ритуальная организация</w:t>
      </w:r>
      <w:r w:rsidRPr="003C4DD2">
        <w:rPr>
          <w:rFonts w:ascii="Times New Roman" w:hAnsi="Times New Roman" w:cs="Times New Roman"/>
          <w:sz w:val="28"/>
          <w:szCs w:val="28"/>
        </w:rPr>
        <w:t xml:space="preserve"> - компания, которая предоставляет услуги по организации и проведению похорон и других ритуальных мероприятий.</w:t>
      </w:r>
    </w:p>
    <w:p w:rsidR="004A44E3" w:rsidRPr="003C4DD2" w:rsidRDefault="004A44E3" w:rsidP="004E0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Г</w:t>
      </w:r>
      <w:r w:rsidRPr="003C4DD2">
        <w:rPr>
          <w:rFonts w:ascii="Times New Roman" w:eastAsia="Times New Roman" w:hAnsi="Times New Roman" w:cs="Times New Roman"/>
          <w:b/>
          <w:sz w:val="28"/>
          <w:szCs w:val="28"/>
        </w:rPr>
        <w:t>арантийный перечень услуг по погребению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 - установленный </w:t>
      </w:r>
      <w:hyperlink r:id="rId10" w:anchor="7D20K3" w:history="1">
        <w:r w:rsidRPr="003C4DD2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законом </w:t>
        </w:r>
        <w:r w:rsidR="00E37797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3C4DD2">
          <w:rPr>
            <w:rFonts w:ascii="Times New Roman" w:eastAsia="Times New Roman" w:hAnsi="Times New Roman" w:cs="Times New Roman"/>
            <w:sz w:val="28"/>
            <w:szCs w:val="28"/>
          </w:rPr>
          <w:t xml:space="preserve"> 8-ФЗ от 12 января 1996 года "О погребении и похоронном деле"</w:t>
        </w:r>
      </w:hyperlink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 минимальный перечень услуг, оказание которых на безвозмездной основе гарантируется при погребении умерших;</w:t>
      </w:r>
    </w:p>
    <w:p w:rsidR="004A44E3" w:rsidRPr="003C4DD2" w:rsidRDefault="004A44E3" w:rsidP="004E0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С</w:t>
      </w:r>
      <w:r w:rsidRPr="003C4DD2">
        <w:rPr>
          <w:rFonts w:ascii="Times New Roman" w:eastAsia="Times New Roman" w:hAnsi="Times New Roman" w:cs="Times New Roman"/>
          <w:b/>
          <w:sz w:val="28"/>
          <w:szCs w:val="28"/>
        </w:rPr>
        <w:t>оциальное пособие на погребение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 - пособие, выплачиваемое для компенсации расходов за предоставленный гарантированный перечень услуг.</w:t>
      </w:r>
    </w:p>
    <w:p w:rsidR="004A44E3" w:rsidRPr="003C4DD2" w:rsidRDefault="004A44E3" w:rsidP="004E0C83">
      <w:pPr>
        <w:shd w:val="clear" w:color="auto" w:fill="FFFFFF"/>
        <w:spacing w:after="0" w:line="240" w:lineRule="auto"/>
        <w:ind w:left="19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Похоронное дело</w:t>
      </w:r>
      <w:r w:rsidRPr="003C4DD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- вид деятельности, включающий в себя оказание ритуальных, </w:t>
      </w:r>
      <w:r w:rsidRPr="003C4DD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юридических, производственных, обрядовых и иных сопутствующих услуг, связанных с </w:t>
      </w:r>
      <w:r w:rsidRPr="003C4DD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организацией и проведением погребения, а также созданием и эксплуатацией кладбищ и </w:t>
      </w:r>
      <w:r w:rsidRPr="003C4DD2">
        <w:rPr>
          <w:rFonts w:ascii="Times New Roman" w:hAnsi="Times New Roman" w:cs="Times New Roman"/>
          <w:color w:val="000000"/>
          <w:spacing w:val="-5"/>
          <w:sz w:val="28"/>
          <w:szCs w:val="28"/>
        </w:rPr>
        <w:t>иных объектов похоронного назначения;</w:t>
      </w:r>
    </w:p>
    <w:p w:rsidR="004A44E3" w:rsidRPr="003C4DD2" w:rsidRDefault="004A44E3" w:rsidP="004E0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Родовое (семейное) захоронение</w:t>
      </w:r>
      <w:r w:rsidRPr="003C4DD2">
        <w:rPr>
          <w:rFonts w:ascii="Times New Roman" w:hAnsi="Times New Roman" w:cs="Times New Roman"/>
          <w:sz w:val="28"/>
          <w:szCs w:val="28"/>
        </w:rPr>
        <w:t xml:space="preserve"> - земельный участок увеличенных размеров на кладбище, рассчитанный более чем на две могилы, для погребения умерших, связанных родством.</w:t>
      </w:r>
    </w:p>
    <w:p w:rsidR="004A44E3" w:rsidRPr="003C4DD2" w:rsidRDefault="004A44E3" w:rsidP="004E0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Одиночное захоронение</w:t>
      </w:r>
      <w:r w:rsidRPr="003C4DD2">
        <w:rPr>
          <w:rFonts w:ascii="Times New Roman" w:hAnsi="Times New Roman" w:cs="Times New Roman"/>
          <w:sz w:val="28"/>
          <w:szCs w:val="28"/>
        </w:rPr>
        <w:t xml:space="preserve"> - места захоронения, предоставляемые на территории общественных кладбищ для погребения умерших (погибших) (далее - умершие),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дел.</w:t>
      </w:r>
    </w:p>
    <w:p w:rsidR="00631A6E" w:rsidRPr="003C4DD2" w:rsidRDefault="00631A6E" w:rsidP="004E0C8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Книга регистрации захоронений</w:t>
      </w:r>
      <w:r w:rsidRPr="003C4DD2">
        <w:rPr>
          <w:rFonts w:ascii="Times New Roman" w:hAnsi="Times New Roman" w:cs="Times New Roman"/>
          <w:sz w:val="28"/>
          <w:szCs w:val="28"/>
        </w:rPr>
        <w:t xml:space="preserve"> - книга, в которой уполномоченное лицо территориальных отделов Администрации Усвятского муниципального округа регистрируют каждое захоронение, с указанием фамилии, имени, отчества захороненного, номера квартала, сектора, могилы, даты захоронения.</w:t>
      </w:r>
    </w:p>
    <w:p w:rsidR="00631A6E" w:rsidRPr="003C4DD2" w:rsidRDefault="00631A6E" w:rsidP="004E0C8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Лицо, ответственное за захоронение</w:t>
      </w:r>
      <w:r w:rsidRPr="003C4DD2">
        <w:rPr>
          <w:rFonts w:ascii="Times New Roman" w:hAnsi="Times New Roman" w:cs="Times New Roman"/>
          <w:sz w:val="28"/>
          <w:szCs w:val="28"/>
        </w:rPr>
        <w:t xml:space="preserve"> - лицо, указанное в волеизъявлении умершего (погибшего) об осуществлении погребения, либо супруг, близкие родственники (дети, родители, усыновленные, усыновители, родные братья и родные сестры, внуки, дедушка, бабушка), иные родственники, законный представитель умершего (погибшего) или иные лица, взявшие на себя обязательство по погребению умершего (погибшего), оформлению места захоронения, обеспечению надлежащего содержания места захоронения и постоянного ухода за ним.</w:t>
      </w:r>
    </w:p>
    <w:p w:rsidR="004A44E3" w:rsidRPr="003C4DD2" w:rsidRDefault="004A44E3" w:rsidP="004E0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4E3" w:rsidRPr="003C4DD2" w:rsidRDefault="004E0C83" w:rsidP="004A44E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A44E3" w:rsidRPr="003C4DD2">
        <w:rPr>
          <w:rFonts w:ascii="Times New Roman" w:eastAsia="Times New Roman" w:hAnsi="Times New Roman" w:cs="Times New Roman"/>
          <w:b/>
          <w:bCs/>
          <w:sz w:val="28"/>
          <w:szCs w:val="28"/>
        </w:rPr>
        <w:t>. П</w:t>
      </w:r>
      <w:r w:rsidR="00E377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ОЛНОМОЧИЯ ОРГАНОВ </w:t>
      </w:r>
      <w:r w:rsidR="00003652" w:rsidRPr="003C4DD2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МЕСТНОГО САМОУПРАВЛЕНИЯ</w:t>
      </w:r>
    </w:p>
    <w:p w:rsidR="004A44E3" w:rsidRPr="003C4DD2" w:rsidRDefault="004E0C83" w:rsidP="004A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A44E3" w:rsidRPr="003C4DD2">
        <w:rPr>
          <w:rFonts w:ascii="Times New Roman" w:eastAsia="Times New Roman" w:hAnsi="Times New Roman" w:cs="Times New Roman"/>
          <w:sz w:val="28"/>
          <w:szCs w:val="28"/>
        </w:rPr>
        <w:t xml:space="preserve">.1. К полномочиям </w:t>
      </w:r>
      <w:r w:rsidR="0007126D" w:rsidRPr="003C4DD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Усвятского муниципального округа </w:t>
      </w:r>
      <w:r w:rsidR="004A44E3" w:rsidRPr="003C4DD2">
        <w:rPr>
          <w:rFonts w:ascii="Times New Roman" w:hAnsi="Times New Roman" w:cs="Times New Roman"/>
          <w:sz w:val="28"/>
          <w:szCs w:val="28"/>
        </w:rPr>
        <w:t xml:space="preserve"> </w:t>
      </w:r>
      <w:r w:rsidR="004A44E3" w:rsidRPr="003C4DD2">
        <w:rPr>
          <w:rFonts w:ascii="Times New Roman" w:eastAsia="Times New Roman" w:hAnsi="Times New Roman" w:cs="Times New Roman"/>
          <w:sz w:val="28"/>
          <w:szCs w:val="28"/>
        </w:rPr>
        <w:t>в области организации ритуальных услуг и содержания мест захоронений относятся:</w:t>
      </w:r>
    </w:p>
    <w:p w:rsidR="004A44E3" w:rsidRPr="003C4DD2" w:rsidRDefault="004A44E3" w:rsidP="004A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1) разработка и принятие муниципальных правовых актов по организации ритуальных услуг и содержания мест захоронения на территории </w:t>
      </w:r>
      <w:r w:rsidRPr="003C4DD2">
        <w:rPr>
          <w:rFonts w:ascii="Times New Roman" w:hAnsi="Times New Roman" w:cs="Times New Roman"/>
          <w:sz w:val="28"/>
          <w:szCs w:val="28"/>
        </w:rPr>
        <w:t>Усвятского муниципального округа;</w:t>
      </w:r>
    </w:p>
    <w:p w:rsidR="004A44E3" w:rsidRPr="003C4DD2" w:rsidRDefault="004A44E3" w:rsidP="004A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установление правил содержания мест захоронений на территории </w:t>
      </w:r>
      <w:r w:rsidRPr="003C4DD2">
        <w:rPr>
          <w:rFonts w:ascii="Times New Roman" w:hAnsi="Times New Roman" w:cs="Times New Roman"/>
          <w:sz w:val="28"/>
          <w:szCs w:val="28"/>
        </w:rPr>
        <w:t>Усвятского муниципального округа;</w:t>
      </w:r>
    </w:p>
    <w:p w:rsidR="004A44E3" w:rsidRPr="003C4DD2" w:rsidRDefault="004A44E3" w:rsidP="004A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t>3) определение порядка деятельности муниципальных кладбищ</w:t>
      </w:r>
      <w:r w:rsidRPr="003C4DD2">
        <w:rPr>
          <w:rFonts w:ascii="Times New Roman" w:hAnsi="Times New Roman" w:cs="Times New Roman"/>
          <w:sz w:val="28"/>
          <w:szCs w:val="28"/>
        </w:rPr>
        <w:t xml:space="preserve"> 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3C4DD2">
        <w:rPr>
          <w:rFonts w:ascii="Times New Roman" w:hAnsi="Times New Roman" w:cs="Times New Roman"/>
          <w:sz w:val="28"/>
          <w:szCs w:val="28"/>
        </w:rPr>
        <w:t>Усвятского муниципального округа;</w:t>
      </w:r>
    </w:p>
    <w:p w:rsidR="004A44E3" w:rsidRPr="003C4DD2" w:rsidRDefault="004A44E3" w:rsidP="004A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4) принятие решения о создании муниципальных кладбищ и иных мест захоронений на территории </w:t>
      </w:r>
      <w:r w:rsidRPr="003C4DD2">
        <w:rPr>
          <w:rFonts w:ascii="Times New Roman" w:hAnsi="Times New Roman" w:cs="Times New Roman"/>
          <w:sz w:val="28"/>
          <w:szCs w:val="28"/>
        </w:rPr>
        <w:t xml:space="preserve">Усвятского муниципального округа 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>и о закрытии действующих муниципальных кладбищ;</w:t>
      </w:r>
    </w:p>
    <w:p w:rsidR="004A44E3" w:rsidRPr="003C4DD2" w:rsidRDefault="004A44E3" w:rsidP="004A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t>5) принятие решения о переносе мест погребения в случае угрозы стихийных бедствий;</w:t>
      </w:r>
    </w:p>
    <w:p w:rsidR="004A44E3" w:rsidRPr="003C4DD2" w:rsidRDefault="004A44E3" w:rsidP="004A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t>6) 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воздействия на окружающую природную среду и здоровье человека;</w:t>
      </w:r>
    </w:p>
    <w:p w:rsidR="004A44E3" w:rsidRPr="003C4DD2" w:rsidRDefault="004A44E3" w:rsidP="004A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t>7) проведение обследования местности в целях выявления возможных неизвестных захоронений;</w:t>
      </w:r>
    </w:p>
    <w:p w:rsidR="004A44E3" w:rsidRPr="003C4DD2" w:rsidRDefault="004A44E3" w:rsidP="004A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t>8) при обнаружении старых военных и ранее неизвестных захоронений обозначение и регистрация мест захоронений, в необходимых случаях организация перезахоронения останков погибших;</w:t>
      </w:r>
    </w:p>
    <w:p w:rsidR="004A44E3" w:rsidRPr="003C4DD2" w:rsidRDefault="004A44E3" w:rsidP="004A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t>8) принятие решения о создании воинских и вероисповедальных участков на общественных кладбищах;</w:t>
      </w:r>
    </w:p>
    <w:p w:rsidR="004A44E3" w:rsidRPr="003C4DD2" w:rsidRDefault="004A44E3" w:rsidP="004A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t>9) установление размера бесплатно предоставляемого участка земли на территории кладбища для погребения умершего</w:t>
      </w:r>
      <w:r w:rsidR="00F67CFA" w:rsidRPr="003C4DD2">
        <w:rPr>
          <w:rFonts w:ascii="Times New Roman" w:eastAsia="Times New Roman" w:hAnsi="Times New Roman" w:cs="Times New Roman"/>
          <w:sz w:val="28"/>
          <w:szCs w:val="28"/>
        </w:rPr>
        <w:t xml:space="preserve"> (погибшего)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44E3" w:rsidRPr="003C4DD2" w:rsidRDefault="004A44E3" w:rsidP="004A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t>10) осуществление отвода земельных участков для размещения мест захоронений в соответствии с действующим законодательством Российской Федерации;</w:t>
      </w:r>
    </w:p>
    <w:p w:rsidR="004A44E3" w:rsidRPr="003C4DD2" w:rsidRDefault="004A44E3" w:rsidP="004A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t>11) определение специализированной службы для решения вопросов похоронного дела, определение порядка ее деятельности в соответствии с действующим законодательством;</w:t>
      </w:r>
    </w:p>
    <w:p w:rsidR="004A44E3" w:rsidRPr="003C4DD2" w:rsidRDefault="004A44E3" w:rsidP="004A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12) установление </w:t>
      </w:r>
      <w:r w:rsidR="0007126D" w:rsidRPr="003C4DD2">
        <w:rPr>
          <w:rFonts w:ascii="Times New Roman" w:eastAsia="Times New Roman" w:hAnsi="Times New Roman" w:cs="Times New Roman"/>
          <w:sz w:val="28"/>
          <w:szCs w:val="28"/>
        </w:rPr>
        <w:t xml:space="preserve">размера 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социального пособия на погребение равное стоимости услуг, предоставляемых согласно гарантированному перечню услуг по погребению, указанному в пункте 1 статьи 9 Федерального закона от 12.01.1996года </w:t>
      </w:r>
      <w:r w:rsidRPr="003C4DD2">
        <w:rPr>
          <w:rFonts w:ascii="Times New Roman" w:hAnsi="Times New Roman" w:cs="Times New Roman"/>
          <w:sz w:val="28"/>
          <w:szCs w:val="28"/>
        </w:rPr>
        <w:t>№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 xml:space="preserve"> 8 -ФЗ "О погребении и похоронном деле";</w:t>
      </w:r>
    </w:p>
    <w:p w:rsidR="004A44E3" w:rsidRPr="003C4DD2" w:rsidRDefault="0007126D" w:rsidP="004A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t>13</w:t>
      </w:r>
      <w:r w:rsidR="004A44E3" w:rsidRPr="003C4DD2">
        <w:rPr>
          <w:rFonts w:ascii="Times New Roman" w:eastAsia="Times New Roman" w:hAnsi="Times New Roman" w:cs="Times New Roman"/>
          <w:sz w:val="28"/>
          <w:szCs w:val="28"/>
        </w:rPr>
        <w:t>) иные полномочия, установленные законодательством Российской Федерации.</w:t>
      </w:r>
    </w:p>
    <w:p w:rsidR="0007126D" w:rsidRPr="003C4DD2" w:rsidRDefault="0007126D" w:rsidP="00071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t>3.2. На территориальные отделы</w:t>
      </w:r>
      <w:r w:rsidR="00E3779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Усвятского муниципального округа</w:t>
      </w:r>
      <w:r w:rsidRPr="003C4D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126D" w:rsidRPr="003C4DD2" w:rsidRDefault="00BD13FA" w:rsidP="00071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возложен</w:t>
      </w:r>
      <w:r w:rsidR="0007126D" w:rsidRPr="003C4DD2">
        <w:rPr>
          <w:rFonts w:ascii="Times New Roman" w:eastAsia="Times New Roman" w:hAnsi="Times New Roman" w:cs="Times New Roman"/>
          <w:sz w:val="28"/>
          <w:szCs w:val="28"/>
        </w:rPr>
        <w:t xml:space="preserve"> контроль по содержанию мест захоронения на подведомственных им территориях.</w:t>
      </w:r>
    </w:p>
    <w:p w:rsidR="0007126D" w:rsidRPr="003C4DD2" w:rsidRDefault="0007126D" w:rsidP="00071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t>- осуществление погребения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 органами внутренних дел;</w:t>
      </w:r>
    </w:p>
    <w:p w:rsidR="0007126D" w:rsidRPr="003C4DD2" w:rsidRDefault="0007126D" w:rsidP="00071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t>- ведение регистрационного учета мест захоронений;</w:t>
      </w:r>
    </w:p>
    <w:p w:rsidR="0007126D" w:rsidRPr="003C4DD2" w:rsidRDefault="0007126D" w:rsidP="00071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D2">
        <w:rPr>
          <w:rFonts w:ascii="Times New Roman" w:eastAsia="Times New Roman" w:hAnsi="Times New Roman" w:cs="Times New Roman"/>
          <w:sz w:val="28"/>
          <w:szCs w:val="28"/>
        </w:rPr>
        <w:lastRenderedPageBreak/>
        <w:t>- рассмотрение обращений граждан и юридических лиц по вопросам предоставления мест для захоронения умерших граждан в соответствии с законодательством Российской Федерации;</w:t>
      </w:r>
    </w:p>
    <w:p w:rsidR="0007126D" w:rsidRPr="003C4DD2" w:rsidRDefault="0007126D" w:rsidP="004A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DCD" w:rsidRPr="003C4DD2" w:rsidRDefault="004E0C83" w:rsidP="00006DC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b/>
          <w:sz w:val="28"/>
          <w:szCs w:val="28"/>
        </w:rPr>
        <w:t>. ПОРЯДОК ЗАХОРОНЕНИЯ</w:t>
      </w:r>
    </w:p>
    <w:p w:rsidR="00006DCD" w:rsidRPr="003C4DD2" w:rsidRDefault="004E0C83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sz w:val="28"/>
          <w:szCs w:val="28"/>
        </w:rPr>
        <w:t>.1. Погребение производится в соответствии с правилами устройства и содержания кладбища, с утвержденными санитарными правилами и нормами, а также правилами благоустройства.</w:t>
      </w:r>
    </w:p>
    <w:p w:rsidR="00F67CFA" w:rsidRPr="003C4DD2" w:rsidRDefault="004E0C83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sz w:val="28"/>
          <w:szCs w:val="28"/>
        </w:rPr>
        <w:t xml:space="preserve">.2. При </w:t>
      </w:r>
      <w:r w:rsidR="00006DC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предъявлении свидетельства о смерти, выданного органами записи актов гражданского состояния, родственники умершего либо лица, взявшие на себя обязанность осуществить погребение, оформляют разрешение на захоронение путем подачи </w:t>
      </w:r>
      <w:hyperlink w:anchor="Par328" w:tooltip="Заявление" w:history="1">
        <w:r w:rsidR="00006DCD" w:rsidRPr="003C4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заявления</w:t>
        </w:r>
      </w:hyperlink>
      <w:r w:rsidR="00006DC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7126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06DC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ерриториальны</w:t>
      </w:r>
      <w:r w:rsidR="0007126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06DC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 Администрации </w:t>
      </w: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Усвятского</w:t>
      </w:r>
      <w:r w:rsidR="00006DC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E3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территориальный отдел)</w:t>
      </w:r>
      <w:r w:rsidR="00006DC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, на подведомственной территории которого расположено кладбище, на котором будет осуществляться захоронение</w:t>
      </w:r>
      <w:r w:rsidR="00F67CFA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6DCD" w:rsidRPr="003C4DD2" w:rsidRDefault="004E0C83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Каждое захоронение регистрируется в </w:t>
      </w:r>
      <w:hyperlink w:anchor="Par362" w:tooltip="КНИГА" w:history="1">
        <w:r w:rsidR="00006DCD" w:rsidRPr="003C4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книге</w:t>
        </w:r>
      </w:hyperlink>
      <w:r w:rsidR="00006DC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установленной формы (</w:t>
      </w:r>
      <w:r w:rsidR="00D6008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06DC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№ </w:t>
      </w:r>
      <w:r w:rsidR="00F604F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06DC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Законченная книга учета захоронений </w:t>
      </w:r>
      <w:r w:rsidR="0007126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в территориальных отделах округа.</w:t>
      </w:r>
    </w:p>
    <w:p w:rsidR="00006DCD" w:rsidRPr="003C4DD2" w:rsidRDefault="00006DCD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При оформлении разрешения на захоронение в книге регистрации захоронений производится регистрационная запись захоронения с указанием</w:t>
      </w:r>
      <w:r w:rsidRPr="003C4DD2">
        <w:rPr>
          <w:rFonts w:ascii="Times New Roman" w:hAnsi="Times New Roman" w:cs="Times New Roman"/>
          <w:sz w:val="28"/>
          <w:szCs w:val="28"/>
        </w:rPr>
        <w:t>:</w:t>
      </w:r>
    </w:p>
    <w:p w:rsidR="00006DCD" w:rsidRPr="003C4DD2" w:rsidRDefault="00006DCD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- фамилии, имени, отчества умершего (погибшего); даты рождения и смерти умершего (погибшего); возраста умершего (погибшего);</w:t>
      </w:r>
    </w:p>
    <w:p w:rsidR="00006DCD" w:rsidRPr="003C4DD2" w:rsidRDefault="00006DCD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- серии и номера гербового свидетельства о смерти умершего (погибшего) (номера медицинского свидетельства о смерти умершего (погибшего));</w:t>
      </w:r>
    </w:p>
    <w:p w:rsidR="00006DCD" w:rsidRPr="003C4DD2" w:rsidRDefault="00006DCD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- даты захоронения;</w:t>
      </w:r>
    </w:p>
    <w:p w:rsidR="00006DCD" w:rsidRPr="003C4DD2" w:rsidRDefault="00006DCD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 xml:space="preserve">- фамилии, </w:t>
      </w: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имени, отчества и адреса лица, ответственного за захоронение.</w:t>
      </w:r>
    </w:p>
    <w:p w:rsidR="00006DCD" w:rsidRPr="003C4DD2" w:rsidRDefault="004E0C83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Погребение производится в указанный в разрешении на захоронение срок и на определенном месте, которое указывает </w:t>
      </w: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r w:rsidR="003312D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отдела.</w:t>
      </w:r>
    </w:p>
    <w:p w:rsidR="00006DCD" w:rsidRPr="003C4DD2" w:rsidRDefault="004E0C83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sz w:val="28"/>
          <w:szCs w:val="28"/>
        </w:rPr>
        <w:t xml:space="preserve">.5. Лицу, взявшему на себя обязанность осуществить погребение, выдается </w:t>
      </w:r>
      <w:r w:rsidR="00B84472" w:rsidRPr="003C4DD2">
        <w:rPr>
          <w:rFonts w:ascii="Times New Roman" w:hAnsi="Times New Roman" w:cs="Times New Roman"/>
          <w:sz w:val="28"/>
          <w:szCs w:val="28"/>
        </w:rPr>
        <w:t>справка о</w:t>
      </w:r>
      <w:r w:rsidR="00006DCD" w:rsidRPr="003C4DD2">
        <w:rPr>
          <w:rFonts w:ascii="Times New Roman" w:hAnsi="Times New Roman" w:cs="Times New Roman"/>
          <w:sz w:val="28"/>
          <w:szCs w:val="28"/>
        </w:rPr>
        <w:t xml:space="preserve"> захоронени</w:t>
      </w:r>
      <w:r w:rsidR="00B84472" w:rsidRPr="003C4DD2">
        <w:rPr>
          <w:rFonts w:ascii="Times New Roman" w:hAnsi="Times New Roman" w:cs="Times New Roman"/>
          <w:sz w:val="28"/>
          <w:szCs w:val="28"/>
        </w:rPr>
        <w:t>и</w:t>
      </w:r>
      <w:r w:rsidR="00006DCD" w:rsidRPr="003C4DD2">
        <w:rPr>
          <w:rFonts w:ascii="Times New Roman" w:hAnsi="Times New Roman" w:cs="Times New Roman"/>
          <w:sz w:val="28"/>
          <w:szCs w:val="28"/>
        </w:rPr>
        <w:t xml:space="preserve"> (</w:t>
      </w:r>
      <w:r w:rsidR="00D60082">
        <w:rPr>
          <w:rFonts w:ascii="Times New Roman" w:hAnsi="Times New Roman" w:cs="Times New Roman"/>
          <w:sz w:val="28"/>
          <w:szCs w:val="28"/>
        </w:rPr>
        <w:t>П</w:t>
      </w:r>
      <w:r w:rsidR="00006DCD" w:rsidRPr="003C4DD2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D60082">
        <w:rPr>
          <w:rFonts w:ascii="Times New Roman" w:hAnsi="Times New Roman" w:cs="Times New Roman"/>
          <w:sz w:val="28"/>
          <w:szCs w:val="28"/>
        </w:rPr>
        <w:t>2</w:t>
      </w:r>
      <w:r w:rsidR="00006DCD" w:rsidRPr="003C4DD2">
        <w:rPr>
          <w:rFonts w:ascii="Times New Roman" w:hAnsi="Times New Roman" w:cs="Times New Roman"/>
          <w:sz w:val="28"/>
          <w:szCs w:val="28"/>
        </w:rPr>
        <w:t>).</w:t>
      </w:r>
    </w:p>
    <w:p w:rsidR="00006DCD" w:rsidRPr="003C4DD2" w:rsidRDefault="00A54BF3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74"/>
      <w:bookmarkEnd w:id="0"/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.6. Участки занимаются под могилы в последовательном порядке в соответствии с установленной планировкой кладбища. При захоронении должна соблюдаться рядность оград.</w:t>
      </w:r>
    </w:p>
    <w:p w:rsidR="00171BBB" w:rsidRDefault="00A54BF3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Для захоронения умершего (погибшего) выделяется земельный участок для могилы следующего размера: длина могилы </w:t>
      </w: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06DC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r w:rsidR="00006DC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</w:t>
      </w: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ра, ширина - 1 метр, глубина – 2,0</w:t>
      </w:r>
      <w:r w:rsidR="00006DC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метра; надмогильный холм должен быть высотой не </w:t>
      </w:r>
      <w:r w:rsidR="00006DCD" w:rsidRPr="00AF413D">
        <w:rPr>
          <w:rFonts w:ascii="Times New Roman" w:hAnsi="Times New Roman" w:cs="Times New Roman"/>
          <w:color w:val="000000" w:themeColor="text1"/>
          <w:sz w:val="28"/>
          <w:szCs w:val="28"/>
        </w:rPr>
        <w:t>менее 0,</w:t>
      </w:r>
      <w:r w:rsidR="00AF413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06DCD" w:rsidRPr="003C4DD2">
        <w:rPr>
          <w:rFonts w:ascii="Times New Roman" w:hAnsi="Times New Roman" w:cs="Times New Roman"/>
          <w:sz w:val="28"/>
          <w:szCs w:val="28"/>
        </w:rPr>
        <w:t xml:space="preserve"> м над поверхностью земли. Расстояние между могилами по длинным сторонам - </w:t>
      </w:r>
      <w:r w:rsidR="00006DCD" w:rsidRPr="00AF413D">
        <w:rPr>
          <w:rFonts w:ascii="Times New Roman" w:hAnsi="Times New Roman" w:cs="Times New Roman"/>
          <w:color w:val="000000" w:themeColor="text1"/>
          <w:sz w:val="28"/>
          <w:szCs w:val="28"/>
        </w:rPr>
        <w:t>1 метр,</w:t>
      </w:r>
      <w:r w:rsidR="00006DCD" w:rsidRPr="003C4D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6DCD" w:rsidRPr="00AF413D">
        <w:rPr>
          <w:rFonts w:ascii="Times New Roman" w:hAnsi="Times New Roman" w:cs="Times New Roman"/>
          <w:color w:val="000000" w:themeColor="text1"/>
          <w:sz w:val="28"/>
          <w:szCs w:val="28"/>
        </w:rPr>
        <w:t>по коротким - 0,</w:t>
      </w:r>
      <w:r w:rsidR="00AF413D" w:rsidRPr="00AF413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06DCD" w:rsidRPr="00AF4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метра.</w:t>
      </w:r>
      <w:r w:rsidR="00171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6DCD" w:rsidRPr="00F972AF" w:rsidRDefault="00171BBB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2AF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установке возле могилы скамеек проход между могилами увеличивают до 1,2 м. за счет уменьшения могильного холма.</w:t>
      </w:r>
    </w:p>
    <w:p w:rsidR="00006DCD" w:rsidRPr="00F972AF" w:rsidRDefault="00006DCD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2AF">
        <w:rPr>
          <w:rFonts w:ascii="Times New Roman" w:hAnsi="Times New Roman" w:cs="Times New Roman"/>
          <w:color w:val="000000" w:themeColor="text1"/>
          <w:sz w:val="28"/>
          <w:szCs w:val="28"/>
        </w:rPr>
        <w:t>Высота оград не должна превышать 1 метра.</w:t>
      </w:r>
    </w:p>
    <w:p w:rsidR="00006DCD" w:rsidRPr="003C4DD2" w:rsidRDefault="00006DCD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lastRenderedPageBreak/>
        <w:t xml:space="preserve">Размер места для семейного (родового) захоронения не может превышать </w:t>
      </w:r>
      <w:r w:rsidR="00A54BF3" w:rsidRPr="003C4DD2">
        <w:rPr>
          <w:rFonts w:ascii="Times New Roman" w:hAnsi="Times New Roman" w:cs="Times New Roman"/>
          <w:sz w:val="28"/>
          <w:szCs w:val="28"/>
        </w:rPr>
        <w:t xml:space="preserve">8,5 </w:t>
      </w:r>
      <w:r w:rsidRPr="003C4DD2">
        <w:rPr>
          <w:rFonts w:ascii="Times New Roman" w:hAnsi="Times New Roman" w:cs="Times New Roman"/>
          <w:sz w:val="28"/>
          <w:szCs w:val="28"/>
        </w:rPr>
        <w:t xml:space="preserve"> кв. м.</w:t>
      </w:r>
      <w:r w:rsidR="00A54BF3" w:rsidRPr="003C4D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6DCD" w:rsidRPr="003C4DD2" w:rsidRDefault="00A54BF3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sz w:val="28"/>
          <w:szCs w:val="28"/>
        </w:rPr>
        <w:t>.8. Погребение умершего (погибшего) на действующем кладбище, в существующую могилу, разрешается по</w:t>
      </w:r>
      <w:r w:rsidRPr="003C4DD2">
        <w:rPr>
          <w:rFonts w:ascii="Times New Roman" w:hAnsi="Times New Roman" w:cs="Times New Roman"/>
          <w:sz w:val="28"/>
          <w:szCs w:val="28"/>
        </w:rPr>
        <w:t xml:space="preserve"> </w:t>
      </w:r>
      <w:r w:rsidR="00006DCD" w:rsidRPr="003C4DD2">
        <w:rPr>
          <w:rFonts w:ascii="Times New Roman" w:hAnsi="Times New Roman" w:cs="Times New Roman"/>
          <w:sz w:val="28"/>
          <w:szCs w:val="28"/>
        </w:rPr>
        <w:t xml:space="preserve">прошествии </w:t>
      </w:r>
      <w:r w:rsidR="00006DCD" w:rsidRPr="00F6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006DCD" w:rsidRPr="003C4DD2">
        <w:rPr>
          <w:rFonts w:ascii="Times New Roman" w:hAnsi="Times New Roman" w:cs="Times New Roman"/>
          <w:sz w:val="28"/>
          <w:szCs w:val="28"/>
        </w:rPr>
        <w:t xml:space="preserve">лет с момента предыдущего погребения при наличии письменного согласия лица, ответственного за захоронение, а также разрешения </w:t>
      </w:r>
      <w:r w:rsidR="0006249F">
        <w:rPr>
          <w:rFonts w:ascii="Times New Roman" w:hAnsi="Times New Roman" w:cs="Times New Roman"/>
          <w:sz w:val="28"/>
          <w:szCs w:val="28"/>
        </w:rPr>
        <w:t>т</w:t>
      </w:r>
      <w:r w:rsidR="00006DCD" w:rsidRPr="003C4DD2">
        <w:rPr>
          <w:rFonts w:ascii="Times New Roman" w:hAnsi="Times New Roman" w:cs="Times New Roman"/>
          <w:sz w:val="28"/>
          <w:szCs w:val="28"/>
        </w:rPr>
        <w:t>ерриториального отдела.</w:t>
      </w:r>
    </w:p>
    <w:p w:rsidR="00006DCD" w:rsidRPr="003C4DD2" w:rsidRDefault="00A54BF3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sz w:val="28"/>
          <w:szCs w:val="28"/>
        </w:rPr>
        <w:t>.9. На действующем кладбище разрешается родственное захоронение (погибшего) в существующей ограде при наличии свободного места.</w:t>
      </w:r>
    </w:p>
    <w:p w:rsidR="00006DCD" w:rsidRPr="003C4DD2" w:rsidRDefault="00006DCD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При отсутствии свободного места при родственном захоронении разрешается производить захоронение в пределах существующего участка для захоронения без увеличения площади данного земельного участка. В этом случае допускается уменьшение расстояния между могилами первого и второго захоронения.</w:t>
      </w:r>
    </w:p>
    <w:p w:rsidR="00006DCD" w:rsidRPr="003C4DD2" w:rsidRDefault="00A54BF3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r w:rsidRPr="003C4DD2">
        <w:rPr>
          <w:rFonts w:ascii="Times New Roman" w:hAnsi="Times New Roman" w:cs="Times New Roman"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sz w:val="28"/>
          <w:szCs w:val="28"/>
        </w:rPr>
        <w:t>.10. Разрешение на погребение умершего (погибшего) в существующую могилу или родственное захоронение предоставляется при наличии у лица, осуществляющего организацию погребения:</w:t>
      </w:r>
    </w:p>
    <w:p w:rsidR="00006DCD" w:rsidRPr="003C4DD2" w:rsidRDefault="00006DCD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- подлинного гербового свидетельства о смерти умершего (погибшего);</w:t>
      </w:r>
    </w:p>
    <w:p w:rsidR="00006DCD" w:rsidRPr="003C4DD2" w:rsidRDefault="00006DCD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- письменного согласия на погребение умершего (погибшего) от лица, ответственного за захоронение.</w:t>
      </w:r>
    </w:p>
    <w:p w:rsidR="00006DCD" w:rsidRPr="00AF413D" w:rsidRDefault="00A54BF3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13D">
        <w:rPr>
          <w:rFonts w:ascii="Times New Roman" w:hAnsi="Times New Roman" w:cs="Times New Roman"/>
          <w:sz w:val="28"/>
          <w:szCs w:val="28"/>
        </w:rPr>
        <w:t>4</w:t>
      </w:r>
      <w:r w:rsidR="00006DCD" w:rsidRPr="00AF413D">
        <w:rPr>
          <w:rFonts w:ascii="Times New Roman" w:hAnsi="Times New Roman" w:cs="Times New Roman"/>
          <w:sz w:val="28"/>
          <w:szCs w:val="28"/>
        </w:rPr>
        <w:t>.11. При захоронении в гробу в существующие родственные (семейные) ограды расстояние между гробами должно быть не менее 0,5 м, глубина могилы при захоронении в гробу должна быть 1,5 метра.</w:t>
      </w:r>
    </w:p>
    <w:p w:rsidR="00006DCD" w:rsidRPr="003C4DD2" w:rsidRDefault="00A54BF3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sz w:val="28"/>
          <w:szCs w:val="28"/>
        </w:rPr>
        <w:t>.1</w:t>
      </w:r>
      <w:r w:rsidR="00B84472" w:rsidRPr="003C4DD2">
        <w:rPr>
          <w:rFonts w:ascii="Times New Roman" w:hAnsi="Times New Roman" w:cs="Times New Roman"/>
          <w:sz w:val="28"/>
          <w:szCs w:val="28"/>
        </w:rPr>
        <w:t xml:space="preserve">2. </w:t>
      </w:r>
      <w:r w:rsidR="00006DCD" w:rsidRPr="003C4DD2">
        <w:rPr>
          <w:rFonts w:ascii="Times New Roman" w:hAnsi="Times New Roman" w:cs="Times New Roman"/>
          <w:sz w:val="28"/>
          <w:szCs w:val="28"/>
        </w:rPr>
        <w:t xml:space="preserve"> Не допускается захоронение в одном гробу нескольких человек.</w:t>
      </w:r>
    </w:p>
    <w:p w:rsidR="00006DCD" w:rsidRPr="003C4DD2" w:rsidRDefault="00A54BF3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4</w:t>
      </w:r>
      <w:r w:rsidR="00B84472" w:rsidRPr="003C4DD2">
        <w:rPr>
          <w:rFonts w:ascii="Times New Roman" w:hAnsi="Times New Roman" w:cs="Times New Roman"/>
          <w:sz w:val="28"/>
          <w:szCs w:val="28"/>
        </w:rPr>
        <w:t xml:space="preserve">.13. </w:t>
      </w:r>
      <w:r w:rsidR="00F604FE">
        <w:rPr>
          <w:rFonts w:ascii="Times New Roman" w:hAnsi="Times New Roman" w:cs="Times New Roman"/>
          <w:sz w:val="28"/>
          <w:szCs w:val="28"/>
        </w:rPr>
        <w:t xml:space="preserve"> </w:t>
      </w:r>
      <w:r w:rsidR="00006DCD" w:rsidRPr="003C4DD2">
        <w:rPr>
          <w:rFonts w:ascii="Times New Roman" w:hAnsi="Times New Roman" w:cs="Times New Roman"/>
          <w:sz w:val="28"/>
          <w:szCs w:val="28"/>
        </w:rPr>
        <w:t>Захоронения умерших производятся в соответствии с санитарными нормами и правилами не ранее чем через 24 часа после наступления смерти или в более ранние сроки в случае чрезвычайных ситуаций по разрешению медицинских и правоохранительных органов после оформления разрешения на проведение захоронения.</w:t>
      </w:r>
    </w:p>
    <w:p w:rsidR="00006DCD" w:rsidRPr="003C4DD2" w:rsidRDefault="00472664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4</w:t>
      </w:r>
      <w:r w:rsidR="00B84472" w:rsidRPr="003C4DD2">
        <w:rPr>
          <w:rFonts w:ascii="Times New Roman" w:hAnsi="Times New Roman" w:cs="Times New Roman"/>
          <w:sz w:val="28"/>
          <w:szCs w:val="28"/>
        </w:rPr>
        <w:t>.1</w:t>
      </w:r>
      <w:r w:rsidR="00F604FE">
        <w:rPr>
          <w:rFonts w:ascii="Times New Roman" w:hAnsi="Times New Roman" w:cs="Times New Roman"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sz w:val="28"/>
          <w:szCs w:val="28"/>
        </w:rPr>
        <w:t>. В целях предотвращения распространения особо опасных инфекционных заболеваний процесс погребения умерших от инфекции неясной этиологии, а также от особо опасных инфекций (умерших в лечебных учреждениях или поступивших в патолого-анатомические отделения для вскрытия) совершается в оцинкованных герметически запаянных гробах непосредственно из патолого-анатомического отделения.</w:t>
      </w:r>
    </w:p>
    <w:p w:rsidR="00006DCD" w:rsidRPr="003C4DD2" w:rsidRDefault="00472664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sz w:val="28"/>
          <w:szCs w:val="28"/>
        </w:rPr>
        <w:t>.1</w:t>
      </w:r>
      <w:r w:rsidR="00F604FE">
        <w:rPr>
          <w:rFonts w:ascii="Times New Roman" w:hAnsi="Times New Roman" w:cs="Times New Roman"/>
          <w:sz w:val="28"/>
          <w:szCs w:val="28"/>
        </w:rPr>
        <w:t>5</w:t>
      </w:r>
      <w:r w:rsidR="00006DCD" w:rsidRPr="003C4DD2">
        <w:rPr>
          <w:rFonts w:ascii="Times New Roman" w:hAnsi="Times New Roman" w:cs="Times New Roman"/>
          <w:sz w:val="28"/>
          <w:szCs w:val="28"/>
        </w:rPr>
        <w:t>. Захоронение умерших, имеющих высокий радиоактивный фон, допускается на специально отведенном участке кладбища в соответствии с законодательством Российской Федерации по вопросам радиационной безопасности.</w:t>
      </w:r>
    </w:p>
    <w:p w:rsidR="00006DCD" w:rsidRPr="003C4DD2" w:rsidRDefault="00472664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sz w:val="28"/>
          <w:szCs w:val="28"/>
        </w:rPr>
        <w:t>.1</w:t>
      </w:r>
      <w:r w:rsidR="00F604FE">
        <w:rPr>
          <w:rFonts w:ascii="Times New Roman" w:hAnsi="Times New Roman" w:cs="Times New Roman"/>
          <w:sz w:val="28"/>
          <w:szCs w:val="28"/>
        </w:rPr>
        <w:t>6</w:t>
      </w:r>
      <w:r w:rsidR="00006DCD" w:rsidRPr="003C4DD2">
        <w:rPr>
          <w:rFonts w:ascii="Times New Roman" w:hAnsi="Times New Roman" w:cs="Times New Roman"/>
          <w:sz w:val="28"/>
          <w:szCs w:val="28"/>
        </w:rPr>
        <w:t>. Перезахоронение останков умерших возможно по решению органов исполнительной власти и заключению органов Госсанэпиднадзора об отсутствии особо опасных инфекционных заболеваний. Не рекомендуется проводить перезахоронение ранее одного года с момента погребения.</w:t>
      </w:r>
    </w:p>
    <w:p w:rsidR="00006DCD" w:rsidRPr="003C4DD2" w:rsidRDefault="00472664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06DCD" w:rsidRPr="003C4DD2">
        <w:rPr>
          <w:rFonts w:ascii="Times New Roman" w:hAnsi="Times New Roman" w:cs="Times New Roman"/>
          <w:sz w:val="28"/>
          <w:szCs w:val="28"/>
        </w:rPr>
        <w:t>.1</w:t>
      </w:r>
      <w:r w:rsidR="00F604FE">
        <w:rPr>
          <w:rFonts w:ascii="Times New Roman" w:hAnsi="Times New Roman" w:cs="Times New Roman"/>
          <w:sz w:val="28"/>
          <w:szCs w:val="28"/>
        </w:rPr>
        <w:t>7</w:t>
      </w:r>
      <w:r w:rsidR="00006DCD" w:rsidRPr="003C4DD2">
        <w:rPr>
          <w:rFonts w:ascii="Times New Roman" w:hAnsi="Times New Roman" w:cs="Times New Roman"/>
          <w:sz w:val="28"/>
          <w:szCs w:val="28"/>
        </w:rPr>
        <w:t>. Могила в случае извлечения останков должна быть продезинфицирована дезсредствами, разрешенными к применению в установленном порядке, засыпана и спланирована.</w:t>
      </w:r>
    </w:p>
    <w:p w:rsidR="00F972AF" w:rsidRDefault="00472664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sz w:val="28"/>
          <w:szCs w:val="28"/>
        </w:rPr>
        <w:t>.</w:t>
      </w:r>
      <w:r w:rsidR="00B84472" w:rsidRPr="003C4DD2">
        <w:rPr>
          <w:rFonts w:ascii="Times New Roman" w:hAnsi="Times New Roman" w:cs="Times New Roman"/>
          <w:sz w:val="28"/>
          <w:szCs w:val="28"/>
        </w:rPr>
        <w:t>1</w:t>
      </w:r>
      <w:r w:rsidR="00F604FE">
        <w:rPr>
          <w:rFonts w:ascii="Times New Roman" w:hAnsi="Times New Roman" w:cs="Times New Roman"/>
          <w:sz w:val="28"/>
          <w:szCs w:val="28"/>
        </w:rPr>
        <w:t>8</w:t>
      </w:r>
      <w:r w:rsidR="00006DCD" w:rsidRPr="003C4DD2">
        <w:rPr>
          <w:rFonts w:ascii="Times New Roman" w:hAnsi="Times New Roman" w:cs="Times New Roman"/>
          <w:sz w:val="28"/>
          <w:szCs w:val="28"/>
        </w:rPr>
        <w:t>. При погребении на могильном холме устанавливается знак с указанием фамилии, имени и отчества умершего, даты смерти</w:t>
      </w:r>
      <w:r w:rsidR="00F604FE">
        <w:rPr>
          <w:rFonts w:ascii="Times New Roman" w:hAnsi="Times New Roman" w:cs="Times New Roman"/>
          <w:sz w:val="28"/>
          <w:szCs w:val="28"/>
        </w:rPr>
        <w:t>.</w:t>
      </w:r>
      <w:r w:rsidR="00006DCD" w:rsidRPr="003C4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DCD" w:rsidRPr="003C4DD2" w:rsidRDefault="00472664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sz w:val="28"/>
          <w:szCs w:val="28"/>
        </w:rPr>
        <w:t>.</w:t>
      </w:r>
      <w:r w:rsidR="00F972AF">
        <w:rPr>
          <w:rFonts w:ascii="Times New Roman" w:hAnsi="Times New Roman" w:cs="Times New Roman"/>
          <w:sz w:val="28"/>
          <w:szCs w:val="28"/>
        </w:rPr>
        <w:t>19</w:t>
      </w:r>
      <w:r w:rsidR="00006DCD" w:rsidRPr="003C4DD2">
        <w:rPr>
          <w:rFonts w:ascii="Times New Roman" w:hAnsi="Times New Roman" w:cs="Times New Roman"/>
          <w:sz w:val="28"/>
          <w:szCs w:val="28"/>
        </w:rPr>
        <w:t>. Производить погребение на закрытых кладбищах запрещается.</w:t>
      </w:r>
    </w:p>
    <w:p w:rsidR="00BF3E97" w:rsidRPr="003C4DD2" w:rsidRDefault="00472664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sz w:val="28"/>
          <w:szCs w:val="28"/>
        </w:rPr>
        <w:t>.</w:t>
      </w:r>
      <w:r w:rsidR="00F972AF">
        <w:rPr>
          <w:rFonts w:ascii="Times New Roman" w:hAnsi="Times New Roman" w:cs="Times New Roman"/>
          <w:sz w:val="28"/>
          <w:szCs w:val="28"/>
        </w:rPr>
        <w:t>20</w:t>
      </w:r>
      <w:r w:rsidR="00006DCD" w:rsidRPr="003C4DD2">
        <w:rPr>
          <w:rFonts w:ascii="Times New Roman" w:hAnsi="Times New Roman" w:cs="Times New Roman"/>
          <w:sz w:val="28"/>
          <w:szCs w:val="28"/>
        </w:rPr>
        <w:t xml:space="preserve">. При отсутствии близких родственников или невозможности осуществить ими погребение, а также при отсутствии иных лиц, взявших на себя обязанность осуществить погребение, доставку в морг, в учреждения судебно-медицинской экспертизы, погребение умершего после установления органами внутренних дел его личности осуществляется специализированной службой по вопросам похоронного дела (при ее отсутствии - </w:t>
      </w:r>
      <w:r w:rsidRPr="003C4DD2">
        <w:rPr>
          <w:rFonts w:ascii="Times New Roman" w:hAnsi="Times New Roman" w:cs="Times New Roman"/>
          <w:sz w:val="28"/>
          <w:szCs w:val="28"/>
        </w:rPr>
        <w:t>юридическими лицами или индивидуальными предпринимателями, оказывающими ритуальные услуги. Взаимодействие территориальных отделов Администрации Усвятского муниципального округа с юридическими лицами или индивидуальными предпринимателями, оказывающими ритуальные услуги, осуществляется на основании договора.</w:t>
      </w:r>
    </w:p>
    <w:p w:rsidR="00006DCD" w:rsidRPr="003C4DD2" w:rsidRDefault="00BF3E97" w:rsidP="00006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4</w:t>
      </w:r>
      <w:r w:rsidR="00006DCD" w:rsidRPr="003C4DD2">
        <w:rPr>
          <w:rFonts w:ascii="Times New Roman" w:hAnsi="Times New Roman" w:cs="Times New Roman"/>
          <w:sz w:val="28"/>
          <w:szCs w:val="28"/>
        </w:rPr>
        <w:t>.2</w:t>
      </w:r>
      <w:r w:rsidR="00F972AF">
        <w:rPr>
          <w:rFonts w:ascii="Times New Roman" w:hAnsi="Times New Roman" w:cs="Times New Roman"/>
          <w:sz w:val="28"/>
          <w:szCs w:val="28"/>
        </w:rPr>
        <w:t>1</w:t>
      </w:r>
      <w:r w:rsidR="00006DCD" w:rsidRPr="003C4DD2">
        <w:rPr>
          <w:rFonts w:ascii="Times New Roman" w:hAnsi="Times New Roman" w:cs="Times New Roman"/>
          <w:sz w:val="28"/>
          <w:szCs w:val="28"/>
        </w:rPr>
        <w:t>. Запрещается осуществление самовольных захоронений на кладбище.</w:t>
      </w:r>
    </w:p>
    <w:p w:rsidR="00BF3E97" w:rsidRDefault="00BF3E97" w:rsidP="00BF3E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5. СЕМЕЙНЫЕ (РОДОВЫЕ) ЗАХОРОНЕНИЯ</w:t>
      </w:r>
    </w:p>
    <w:p w:rsidR="00F972AF" w:rsidRDefault="00BF3E97" w:rsidP="00F97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F972AF">
        <w:rPr>
          <w:rFonts w:ascii="Times New Roman" w:hAnsi="Times New Roman" w:cs="Times New Roman"/>
          <w:sz w:val="28"/>
          <w:szCs w:val="28"/>
        </w:rPr>
        <w:t>Гражданам Российской Федерации могут предоставляться участки земли на общественных кладбищах для создания семейных (родовых) захоронений в соответствии с законодательством Российской Федерации и законодательством субъектов Российской Федерации.</w:t>
      </w:r>
    </w:p>
    <w:p w:rsidR="00D60082" w:rsidRPr="00F972AF" w:rsidRDefault="00F972AF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BF3E97" w:rsidRPr="00F972AF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создания семейных (родовы</w:t>
      </w:r>
      <w:r w:rsidR="00D60082" w:rsidRPr="00F9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х) захоронений предоставляются </w:t>
      </w:r>
      <w:r w:rsidR="00BF3E97" w:rsidRPr="00F972AF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при погребении умершего</w:t>
      </w:r>
      <w:r w:rsidR="00D60082" w:rsidRPr="00F9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(т.е. в день обращения с заявлением о предоставлении места семейного (родового) захоронения).</w:t>
      </w:r>
    </w:p>
    <w:p w:rsidR="00D60082" w:rsidRPr="00F972AF" w:rsidRDefault="00D60082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Лицу, на которого зарегистрировано семейное (родовое)  захоронение, предоставляется право быть в дальнейшем погребенным на данном месте захоронения, а также разрешается производить погребение на месте захоронения родственников умершего. </w:t>
      </w:r>
    </w:p>
    <w:p w:rsidR="00D60082" w:rsidRPr="00F972AF" w:rsidRDefault="00D60082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2AF">
        <w:rPr>
          <w:rFonts w:ascii="Times New Roman" w:hAnsi="Times New Roman" w:cs="Times New Roman"/>
          <w:color w:val="000000" w:themeColor="text1"/>
          <w:sz w:val="28"/>
          <w:szCs w:val="28"/>
        </w:rPr>
        <w:t>Под будущие захоронения места семейных (родовых)  захоронений не предоставляются.</w:t>
      </w:r>
    </w:p>
    <w:p w:rsidR="00BF3E97" w:rsidRPr="003C4DD2" w:rsidRDefault="00673CB6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5</w:t>
      </w:r>
      <w:r w:rsidR="00BF3E97" w:rsidRPr="003C4DD2">
        <w:rPr>
          <w:rFonts w:ascii="Times New Roman" w:hAnsi="Times New Roman" w:cs="Times New Roman"/>
          <w:sz w:val="28"/>
          <w:szCs w:val="28"/>
        </w:rPr>
        <w:t xml:space="preserve">.3. Размер места семейного (родового) захоронения не может превышать </w:t>
      </w:r>
      <w:r w:rsidRPr="003C4DD2">
        <w:rPr>
          <w:rFonts w:ascii="Times New Roman" w:hAnsi="Times New Roman" w:cs="Times New Roman"/>
          <w:sz w:val="28"/>
          <w:szCs w:val="28"/>
        </w:rPr>
        <w:t>8,5</w:t>
      </w:r>
      <w:r w:rsidR="00BF3E97" w:rsidRPr="003C4DD2">
        <w:rPr>
          <w:rFonts w:ascii="Times New Roman" w:hAnsi="Times New Roman" w:cs="Times New Roman"/>
          <w:sz w:val="28"/>
          <w:szCs w:val="28"/>
        </w:rPr>
        <w:t xml:space="preserve"> квадратных метров.</w:t>
      </w:r>
    </w:p>
    <w:p w:rsidR="00BF3E97" w:rsidRPr="003C4DD2" w:rsidRDefault="00673CB6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5</w:t>
      </w:r>
      <w:r w:rsidR="00BF3E97" w:rsidRPr="003C4DD2">
        <w:rPr>
          <w:rFonts w:ascii="Times New Roman" w:hAnsi="Times New Roman" w:cs="Times New Roman"/>
          <w:sz w:val="28"/>
          <w:szCs w:val="28"/>
        </w:rPr>
        <w:t xml:space="preserve">.4. Принятие решения о предоставлении или об отказе в предоставлении места для создания семейного (родового) захоронения,  учет и хранение документов, представленных заявителями для решения вопроса о предоставлении места для создания семейного (родового) захоронения, осуществляется  территориальным отделом Администрации </w:t>
      </w:r>
      <w:r w:rsidRPr="003C4DD2">
        <w:rPr>
          <w:rFonts w:ascii="Times New Roman" w:hAnsi="Times New Roman" w:cs="Times New Roman"/>
          <w:sz w:val="28"/>
          <w:szCs w:val="28"/>
        </w:rPr>
        <w:t>Усвятского</w:t>
      </w:r>
      <w:r w:rsidR="00BF3E97" w:rsidRPr="003C4DD2">
        <w:rPr>
          <w:rFonts w:ascii="Times New Roman" w:hAnsi="Times New Roman" w:cs="Times New Roman"/>
          <w:sz w:val="28"/>
          <w:szCs w:val="28"/>
        </w:rPr>
        <w:t xml:space="preserve"> муниципального округа. Решение оформляется в виде постановления Администрации </w:t>
      </w:r>
      <w:r w:rsidRPr="003C4DD2">
        <w:rPr>
          <w:rFonts w:ascii="Times New Roman" w:hAnsi="Times New Roman" w:cs="Times New Roman"/>
          <w:sz w:val="28"/>
          <w:szCs w:val="28"/>
        </w:rPr>
        <w:t>Усвятского</w:t>
      </w:r>
      <w:r w:rsidR="00BF3E97" w:rsidRPr="003C4DD2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BF3E97" w:rsidRPr="003C4DD2" w:rsidRDefault="00673CB6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05"/>
      <w:bookmarkEnd w:id="2"/>
      <w:r w:rsidRPr="003C4DD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F3E97" w:rsidRPr="003C4DD2">
        <w:rPr>
          <w:rFonts w:ascii="Times New Roman" w:hAnsi="Times New Roman" w:cs="Times New Roman"/>
          <w:sz w:val="28"/>
          <w:szCs w:val="28"/>
        </w:rPr>
        <w:t xml:space="preserve">.5. Для решения вопроса о предоставлении места для создания семейного (родового) </w:t>
      </w:r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захоронения в</w:t>
      </w: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территориальный отдел Администрации</w:t>
      </w: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Усвятского</w:t>
      </w:r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представляются следующие документы: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w:anchor="Par446" w:tooltip="ЗАЯВЛЕНИЕ" w:history="1">
        <w:r w:rsidRPr="003C4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места для создания семейного (родового) захоронения</w:t>
      </w:r>
      <w:r w:rsidR="00D60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07B3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60082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№ 3</w:t>
      </w: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2) копия паспорта или иного документа, удостоверяющего личность заявителя, с предъявлением подлинника для сверки;</w:t>
      </w:r>
    </w:p>
    <w:p w:rsidR="00B84472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B84472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смерти умершего родственника.</w:t>
      </w:r>
    </w:p>
    <w:p w:rsidR="00BF3E97" w:rsidRPr="003C4DD2" w:rsidRDefault="0051176B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472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о предоставлении места для создания семейного (родового) захоронения или об отказе в его предоставлении принимается в срок, не превышающий 15 дней со дня получения заявления со всеми документами.</w:t>
      </w:r>
    </w:p>
    <w:p w:rsidR="00BF3E97" w:rsidRPr="003C4DD2" w:rsidRDefault="0051176B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11"/>
      <w:bookmarkEnd w:id="3"/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472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непосредственном осуществлении погребения умершего решение о предоставлении места для создания семейного (родового) захоронения или об отказе в его предоставлении принимается в день представления заявителем в </w:t>
      </w:r>
      <w:bookmarkStart w:id="4" w:name="_Hlk183880166"/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территориальный отдел </w:t>
      </w:r>
      <w:bookmarkEnd w:id="4"/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(не позднее одного дня до дня погребения) медицинского свидетельства о смерти или свидетельства о смерти, выдаваемого органами ЗАГС, а также документов, указанных в </w:t>
      </w:r>
      <w:hyperlink w:anchor="Par105" w:tooltip="4.5. Для решения вопроса о предоставлении места для создания семейного (родового) захоронения в Управление представляются следующие документы:" w:history="1">
        <w:r w:rsidR="00BF3E97" w:rsidRPr="003C4DD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п. </w:t>
        </w:r>
        <w:r w:rsidRPr="003C4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="00BF3E97" w:rsidRPr="003C4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.5</w:t>
        </w:r>
      </w:hyperlink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BF3E97" w:rsidRPr="003C4DD2" w:rsidRDefault="0051176B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472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ar507" w:tooltip="РЕШЕНИЕ" w:history="1">
        <w:r w:rsidR="00BF3E97" w:rsidRPr="003C4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места для создания семейного (родового) захоронения вручается или отправляется почтовым отправлением заявителю в письменной форме в 15-дневный срок</w:t>
      </w:r>
      <w:r w:rsidR="00B84472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3E97" w:rsidRPr="003C4DD2" w:rsidRDefault="0051176B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472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ar533" w:tooltip="РЕШЕНИЕ" w:history="1">
        <w:r w:rsidR="00BF3E97" w:rsidRPr="003C4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места для создания семейного (родового) захоронения вручается или направляется заявителю в письменной форме с указанием причин отказа в 15-дневный срок</w:t>
      </w:r>
      <w:r w:rsidR="00B84472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3E97" w:rsidRPr="003C4DD2" w:rsidRDefault="0051176B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84472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. Отказ в предоставлении места для создания семейного (родового) захоронения допускается в случаях, если: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1) заявитель является недееспособным лицом;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2) заявитель выразил желание получить место на кладбище, которое не входит в перечень кладбищ, на которых могут быть предоставлены места для создания семейных (родовых) захоронений;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заявитель не представил все документы, указанные в </w:t>
      </w:r>
      <w:hyperlink w:anchor="Par105" w:tooltip="4.5. Для решения вопроса о предоставлении места для создания семейного (родового) захоронения в Управление представляются следующие документы:" w:history="1">
        <w:r w:rsidRPr="003C4DD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п. п. </w:t>
        </w:r>
        <w:r w:rsidR="0051176B" w:rsidRPr="003C4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3C4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.5</w:t>
        </w:r>
      </w:hyperlink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11" w:tooltip="4.8. При непосредственном осуществлении погребения умершего решение о предоставлении места для создания семейного (родового) захоронения или об отказе в его предоставлении принимается в день представления заявителем в Управление (не позднее одного дня до дня п" w:history="1">
        <w:r w:rsidR="0051176B" w:rsidRPr="003C4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5.8</w:t>
        </w:r>
      </w:hyperlink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4) заявитель выразил желание получить земельный участок, который не может быть отведен под семейные захоронения в связи со структурными особенностями кладбища и архитектурно-ландшафтной средой места захоронений;</w:t>
      </w:r>
    </w:p>
    <w:p w:rsidR="00BF3E97" w:rsidRPr="003C4DD2" w:rsidRDefault="00687F0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84472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. Отказ в выборе земельного участка для семейного захоронения не является препятствием для повторного обращения с заявлением о выборе земельного участка для семейного захоронения.</w:t>
      </w:r>
    </w:p>
    <w:p w:rsidR="00BF3E97" w:rsidRPr="003C4DD2" w:rsidRDefault="00687F0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84472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3E97" w:rsidRPr="003C4DD2">
        <w:rPr>
          <w:rFonts w:ascii="Times New Roman" w:hAnsi="Times New Roman" w:cs="Times New Roman"/>
          <w:sz w:val="28"/>
          <w:szCs w:val="28"/>
        </w:rPr>
        <w:t>Место для создания семейного (родового) за</w:t>
      </w:r>
      <w:r w:rsidR="00B8131A" w:rsidRPr="003C4DD2">
        <w:rPr>
          <w:rFonts w:ascii="Times New Roman" w:hAnsi="Times New Roman" w:cs="Times New Roman"/>
          <w:sz w:val="28"/>
          <w:szCs w:val="28"/>
        </w:rPr>
        <w:t>хоронения должно быть огорожено.</w:t>
      </w:r>
    </w:p>
    <w:p w:rsidR="00687F07" w:rsidRPr="003C4DD2" w:rsidRDefault="00687F07" w:rsidP="00BF3E97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7FA" w:rsidRDefault="00C107FA" w:rsidP="00BF3E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07FA" w:rsidRDefault="00C107FA" w:rsidP="00BF3E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07FA" w:rsidRDefault="00C107FA" w:rsidP="00BF3E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3E97" w:rsidRPr="003C4DD2" w:rsidRDefault="00687F07" w:rsidP="00BF3E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</w:t>
      </w:r>
      <w:r w:rsidR="00BF3E97" w:rsidRPr="003C4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ПОЧЕТНЫЕ ЗАХОРОНЕНИЯ</w:t>
      </w:r>
    </w:p>
    <w:p w:rsidR="00BF3E97" w:rsidRPr="003C4DD2" w:rsidRDefault="00687F0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F3E97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.1. На территории общественных кладбищ в целях увековечения</w:t>
      </w:r>
      <w:r w:rsidR="00BF3E97" w:rsidRPr="003C4DD2">
        <w:rPr>
          <w:rFonts w:ascii="Times New Roman" w:hAnsi="Times New Roman" w:cs="Times New Roman"/>
          <w:sz w:val="28"/>
          <w:szCs w:val="28"/>
        </w:rPr>
        <w:t xml:space="preserve"> памяти умерших (погибших) граждан, имеющих заслуги перед Российской Федерацией, Псковской областью, </w:t>
      </w:r>
      <w:r w:rsidRPr="003C4DD2">
        <w:rPr>
          <w:rFonts w:ascii="Times New Roman" w:hAnsi="Times New Roman" w:cs="Times New Roman"/>
          <w:sz w:val="28"/>
          <w:szCs w:val="28"/>
        </w:rPr>
        <w:t xml:space="preserve">Усвятским </w:t>
      </w:r>
      <w:r w:rsidR="00BF3E97" w:rsidRPr="003C4DD2">
        <w:rPr>
          <w:rFonts w:ascii="Times New Roman" w:hAnsi="Times New Roman" w:cs="Times New Roman"/>
          <w:sz w:val="28"/>
          <w:szCs w:val="28"/>
        </w:rPr>
        <w:t xml:space="preserve">муниципальный округом, могут быть предусмотрены обособленные земельные участки (зоны) почетных захоронений на основании соответствующего постановления </w:t>
      </w:r>
      <w:r w:rsidR="00077839" w:rsidRPr="003C4DD2">
        <w:rPr>
          <w:rFonts w:ascii="Times New Roman" w:hAnsi="Times New Roman" w:cs="Times New Roman"/>
          <w:sz w:val="28"/>
          <w:szCs w:val="28"/>
        </w:rPr>
        <w:t>А</w:t>
      </w:r>
      <w:r w:rsidR="00BF3E97" w:rsidRPr="003C4DD2">
        <w:rPr>
          <w:rFonts w:ascii="Times New Roman" w:hAnsi="Times New Roman" w:cs="Times New Roman"/>
          <w:sz w:val="28"/>
          <w:szCs w:val="28"/>
        </w:rPr>
        <w:t>дминистрации округа.</w:t>
      </w:r>
    </w:p>
    <w:p w:rsidR="0038218F" w:rsidRPr="0038218F" w:rsidRDefault="00687F07" w:rsidP="0038218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4DD2">
        <w:rPr>
          <w:rFonts w:ascii="Times New Roman" w:hAnsi="Times New Roman" w:cs="Times New Roman"/>
          <w:sz w:val="28"/>
          <w:szCs w:val="28"/>
        </w:rPr>
        <w:t>6</w:t>
      </w:r>
      <w:r w:rsidR="00BF3E97" w:rsidRPr="003C4DD2">
        <w:rPr>
          <w:rFonts w:ascii="Times New Roman" w:hAnsi="Times New Roman" w:cs="Times New Roman"/>
          <w:sz w:val="28"/>
          <w:szCs w:val="28"/>
        </w:rPr>
        <w:t xml:space="preserve">.2. </w:t>
      </w:r>
      <w:r w:rsidR="0038218F" w:rsidRPr="0038218F">
        <w:rPr>
          <w:rFonts w:ascii="Times New Roman" w:hAnsi="Times New Roman" w:cs="Times New Roman"/>
          <w:sz w:val="28"/>
          <w:szCs w:val="28"/>
        </w:rPr>
        <w:t xml:space="preserve">Почетные захоронения предоставляются на безвозмездной основе при погребении умершего на основании </w:t>
      </w:r>
      <w:r w:rsidR="0038218F">
        <w:rPr>
          <w:rFonts w:ascii="Times New Roman" w:hAnsi="Times New Roman" w:cs="Times New Roman"/>
          <w:sz w:val="28"/>
          <w:szCs w:val="28"/>
        </w:rPr>
        <w:t>постановления</w:t>
      </w:r>
      <w:r w:rsidR="0038218F" w:rsidRPr="0038218F">
        <w:rPr>
          <w:rFonts w:ascii="Times New Roman" w:hAnsi="Times New Roman" w:cs="Times New Roman"/>
          <w:sz w:val="28"/>
          <w:szCs w:val="28"/>
        </w:rPr>
        <w:t xml:space="preserve"> </w:t>
      </w:r>
      <w:r w:rsidR="0038218F">
        <w:rPr>
          <w:rFonts w:ascii="Times New Roman" w:hAnsi="Times New Roman" w:cs="Times New Roman"/>
          <w:sz w:val="28"/>
          <w:szCs w:val="28"/>
        </w:rPr>
        <w:t>А</w:t>
      </w:r>
      <w:r w:rsidR="0038218F" w:rsidRPr="0038218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8218F">
        <w:rPr>
          <w:rFonts w:ascii="Times New Roman" w:hAnsi="Times New Roman" w:cs="Times New Roman"/>
          <w:sz w:val="28"/>
          <w:szCs w:val="28"/>
        </w:rPr>
        <w:t>Усвятского муниципального округа</w:t>
      </w:r>
      <w:r w:rsidR="0038218F" w:rsidRPr="0038218F">
        <w:rPr>
          <w:rFonts w:ascii="Times New Roman" w:hAnsi="Times New Roman" w:cs="Times New Roman"/>
          <w:sz w:val="28"/>
          <w:szCs w:val="28"/>
        </w:rPr>
        <w:t xml:space="preserve"> по ходатайству </w:t>
      </w:r>
      <w:r w:rsidR="0038218F" w:rsidRPr="0038218F">
        <w:rPr>
          <w:rFonts w:ascii="Times New Roman" w:eastAsiaTheme="minorHAnsi" w:hAnsi="Times New Roman" w:cs="Times New Roman"/>
          <w:sz w:val="28"/>
          <w:szCs w:val="28"/>
          <w:lang w:eastAsia="en-US"/>
        </w:rPr>
        <w:t>супруга, близких родственников, иных родственников, законных представителей умершего (погибшего) или иного лица, взявшего на себя обязанность осуществить погребение умершего (погибшего)</w:t>
      </w:r>
      <w:r w:rsidR="0038218F" w:rsidRPr="0038218F">
        <w:rPr>
          <w:rFonts w:ascii="Times New Roman" w:hAnsi="Times New Roman" w:cs="Times New Roman"/>
          <w:sz w:val="28"/>
          <w:szCs w:val="28"/>
        </w:rPr>
        <w:t xml:space="preserve"> или организаций при обосновании и подтверждении соответствующих заслуг умершего перед Российской Федерацией, </w:t>
      </w:r>
      <w:r w:rsidR="0038218F">
        <w:rPr>
          <w:rFonts w:ascii="Times New Roman" w:hAnsi="Times New Roman" w:cs="Times New Roman"/>
          <w:sz w:val="28"/>
          <w:szCs w:val="28"/>
        </w:rPr>
        <w:t>Псковской областью, Усвятским муниципальным округом</w:t>
      </w:r>
      <w:r w:rsidR="0038218F" w:rsidRPr="0038218F">
        <w:rPr>
          <w:rFonts w:ascii="Times New Roman" w:hAnsi="Times New Roman" w:cs="Times New Roman"/>
          <w:sz w:val="28"/>
          <w:szCs w:val="28"/>
        </w:rPr>
        <w:t xml:space="preserve"> и при</w:t>
      </w:r>
      <w:r w:rsidR="0038218F">
        <w:rPr>
          <w:rFonts w:ascii="Times New Roman" w:hAnsi="Times New Roman" w:cs="Times New Roman"/>
          <w:sz w:val="28"/>
          <w:szCs w:val="28"/>
        </w:rPr>
        <w:t xml:space="preserve"> </w:t>
      </w:r>
      <w:r w:rsidR="0038218F" w:rsidRPr="0038218F">
        <w:rPr>
          <w:rFonts w:ascii="Times New Roman" w:hAnsi="Times New Roman" w:cs="Times New Roman"/>
          <w:sz w:val="28"/>
          <w:szCs w:val="28"/>
        </w:rPr>
        <w:t>отсутствии иного волеизъявления умершего либо волеизъявления его супруга, близких родственников, иных родственников или законного представителя умершего.</w:t>
      </w:r>
    </w:p>
    <w:p w:rsidR="00BF3E97" w:rsidRPr="003C4DD2" w:rsidRDefault="00687F0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6</w:t>
      </w:r>
      <w:r w:rsidR="00BF3E97" w:rsidRPr="003C4DD2">
        <w:rPr>
          <w:rFonts w:ascii="Times New Roman" w:hAnsi="Times New Roman" w:cs="Times New Roman"/>
          <w:sz w:val="28"/>
          <w:szCs w:val="28"/>
        </w:rPr>
        <w:t xml:space="preserve">.3. Размер места почетного захоронения устанавливается </w:t>
      </w:r>
      <w:r w:rsidR="00077839" w:rsidRPr="003C4DD2">
        <w:rPr>
          <w:rFonts w:ascii="Times New Roman" w:hAnsi="Times New Roman" w:cs="Times New Roman"/>
          <w:sz w:val="28"/>
          <w:szCs w:val="28"/>
        </w:rPr>
        <w:t>А</w:t>
      </w:r>
      <w:r w:rsidR="00BF3E97" w:rsidRPr="003C4DD2">
        <w:rPr>
          <w:rFonts w:ascii="Times New Roman" w:hAnsi="Times New Roman" w:cs="Times New Roman"/>
          <w:sz w:val="28"/>
          <w:szCs w:val="28"/>
        </w:rPr>
        <w:t xml:space="preserve">дминистрацией округа площадью не </w:t>
      </w:r>
      <w:r w:rsidR="00B8131A" w:rsidRPr="003C4DD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8131A" w:rsidRPr="00AF413D">
        <w:rPr>
          <w:rFonts w:ascii="Times New Roman" w:hAnsi="Times New Roman" w:cs="Times New Roman"/>
          <w:sz w:val="28"/>
          <w:szCs w:val="28"/>
        </w:rPr>
        <w:t xml:space="preserve">5 </w:t>
      </w:r>
      <w:r w:rsidR="00BF3E97" w:rsidRPr="003C4DD2">
        <w:rPr>
          <w:rFonts w:ascii="Times New Roman" w:hAnsi="Times New Roman" w:cs="Times New Roman"/>
          <w:sz w:val="28"/>
          <w:szCs w:val="28"/>
        </w:rPr>
        <w:t>квадратных метров.</w:t>
      </w:r>
    </w:p>
    <w:p w:rsidR="00BF3E97" w:rsidRPr="003C4DD2" w:rsidRDefault="00687F0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6</w:t>
      </w:r>
      <w:r w:rsidR="00BF3E97" w:rsidRPr="003C4DD2">
        <w:rPr>
          <w:rFonts w:ascii="Times New Roman" w:hAnsi="Times New Roman" w:cs="Times New Roman"/>
          <w:sz w:val="28"/>
          <w:szCs w:val="28"/>
        </w:rPr>
        <w:t>.4. На местах почетных захоронений подзахоронение не допускается.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E97" w:rsidRPr="003C4DD2" w:rsidRDefault="00687F07" w:rsidP="00BF3E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7</w:t>
      </w:r>
      <w:r w:rsidR="00BF3E97" w:rsidRPr="003C4DD2">
        <w:rPr>
          <w:rFonts w:ascii="Times New Roman" w:hAnsi="Times New Roman" w:cs="Times New Roman"/>
          <w:b/>
          <w:sz w:val="28"/>
          <w:szCs w:val="28"/>
        </w:rPr>
        <w:t>. ВОИНСКИЕ ЗАХОРОНЕНИЯ</w:t>
      </w:r>
    </w:p>
    <w:p w:rsidR="00BF3E97" w:rsidRPr="003C4DD2" w:rsidRDefault="00687F0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7</w:t>
      </w:r>
      <w:r w:rsidR="00BF3E97" w:rsidRPr="003C4DD2">
        <w:rPr>
          <w:rFonts w:ascii="Times New Roman" w:hAnsi="Times New Roman" w:cs="Times New Roman"/>
          <w:sz w:val="28"/>
          <w:szCs w:val="28"/>
        </w:rPr>
        <w:t xml:space="preserve">.1. На территории общественных кладбищ могут быть предусмотрены обособленные земельные участки (зоны) воинских захоронений на основании соответствующего постановления </w:t>
      </w:r>
      <w:r w:rsidRPr="003C4DD2">
        <w:rPr>
          <w:rFonts w:ascii="Times New Roman" w:hAnsi="Times New Roman" w:cs="Times New Roman"/>
          <w:sz w:val="28"/>
          <w:szCs w:val="28"/>
        </w:rPr>
        <w:t>А</w:t>
      </w:r>
      <w:r w:rsidR="00BF3E97" w:rsidRPr="003C4DD2">
        <w:rPr>
          <w:rFonts w:ascii="Times New Roman" w:hAnsi="Times New Roman" w:cs="Times New Roman"/>
          <w:sz w:val="28"/>
          <w:szCs w:val="28"/>
        </w:rPr>
        <w:t>дминистрации округа.</w:t>
      </w:r>
    </w:p>
    <w:p w:rsidR="00BF3E97" w:rsidRPr="003C4DD2" w:rsidRDefault="00687F0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7</w:t>
      </w:r>
      <w:r w:rsidR="00BF3E97" w:rsidRPr="003C4DD2">
        <w:rPr>
          <w:rFonts w:ascii="Times New Roman" w:hAnsi="Times New Roman" w:cs="Times New Roman"/>
          <w:sz w:val="28"/>
          <w:szCs w:val="28"/>
        </w:rPr>
        <w:t>.2. Места воинских захоронений предоставляются бесплатно непосредственно для погребения категорий лиц, определенных законодательством Российской Федерации в сфере погребения и похоронного дела, площадью 5 кв. м на основании заявления лица, взявшего на себя обязанность осуществить погребение.</w:t>
      </w:r>
    </w:p>
    <w:p w:rsidR="00BF3E97" w:rsidRPr="003C4DD2" w:rsidRDefault="00BF3E97" w:rsidP="00BF3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DD2" w:rsidRPr="003C4DD2" w:rsidRDefault="00687F07" w:rsidP="003C4DD2">
      <w:pPr>
        <w:spacing w:after="0" w:line="240" w:lineRule="auto"/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8</w:t>
      </w:r>
      <w:r w:rsidR="00BF3E97" w:rsidRPr="003C4DD2">
        <w:rPr>
          <w:rFonts w:ascii="Times New Roman" w:hAnsi="Times New Roman" w:cs="Times New Roman"/>
          <w:b/>
          <w:sz w:val="28"/>
          <w:szCs w:val="28"/>
        </w:rPr>
        <w:t>. ТЕРРИТОРИЯ КЛАДБИЩА</w:t>
      </w:r>
      <w:r w:rsidR="003C4DD2" w:rsidRPr="003C4DD2">
        <w:rPr>
          <w:rFonts w:ascii="Times New Roman" w:hAnsi="Times New Roman" w:cs="Times New Roman"/>
          <w:b/>
          <w:sz w:val="28"/>
          <w:szCs w:val="28"/>
        </w:rPr>
        <w:t>, ОЗЕЛЕНЕНИЕ И СОДЕРЖАНИЕ</w:t>
      </w:r>
    </w:p>
    <w:p w:rsidR="003C4DD2" w:rsidRPr="003C4DD2" w:rsidRDefault="003C4DD2" w:rsidP="003C4DD2">
      <w:pPr>
        <w:spacing w:after="0" w:line="240" w:lineRule="auto"/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 xml:space="preserve"> МЕСТ ЗАХОРОНЕНИЯ</w:t>
      </w:r>
    </w:p>
    <w:p w:rsidR="00BF3E97" w:rsidRPr="003C4DD2" w:rsidRDefault="00BF3E97" w:rsidP="00BF3E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3728A" w:rsidRDefault="00687F0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8</w:t>
      </w:r>
      <w:r w:rsidR="00BF3E97" w:rsidRPr="003C4DD2">
        <w:rPr>
          <w:rFonts w:ascii="Times New Roman" w:hAnsi="Times New Roman" w:cs="Times New Roman"/>
          <w:sz w:val="28"/>
          <w:szCs w:val="28"/>
        </w:rPr>
        <w:t xml:space="preserve">.1. </w:t>
      </w:r>
      <w:r w:rsidR="0093728A" w:rsidRPr="003C4DD2">
        <w:rPr>
          <w:rFonts w:ascii="Times New Roman" w:hAnsi="Times New Roman" w:cs="Times New Roman"/>
          <w:color w:val="000000"/>
          <w:spacing w:val="6"/>
          <w:sz w:val="28"/>
          <w:szCs w:val="28"/>
        </w:rPr>
        <w:t>На всех кладбищах, расположенных на территории Усвятского муниципального округа</w:t>
      </w:r>
      <w:r w:rsidR="0093728A" w:rsidRPr="003C4DD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погребение производится в землю (в гробах). Площадь мест захоронений </w:t>
      </w:r>
      <w:r w:rsidR="0093728A" w:rsidRPr="003C4DD2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должна составлять не менее 70% общей площади кладбища.</w:t>
      </w:r>
    </w:p>
    <w:p w:rsidR="00362C59" w:rsidRPr="003C4DD2" w:rsidRDefault="00362C59" w:rsidP="00362C59">
      <w:pPr>
        <w:shd w:val="clear" w:color="auto" w:fill="FFFFFF"/>
        <w:spacing w:after="0" w:line="240" w:lineRule="auto"/>
        <w:ind w:left="5" w:right="29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8.2. </w:t>
      </w:r>
      <w:r w:rsidRPr="003C4DD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Места захоронения подразделяются на следующие виды: одиночные, родственные, </w:t>
      </w:r>
      <w:r w:rsidRPr="003C4DD2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семейные</w:t>
      </w:r>
      <w:r w:rsidR="00C36F0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(родственные)</w:t>
      </w:r>
      <w:r w:rsidRPr="003C4DD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 w:rsidR="00C36F03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почетные,</w:t>
      </w:r>
      <w:r w:rsidR="00C36F03" w:rsidRPr="003C4DD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C4DD2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воинские, братские (общие).</w:t>
      </w:r>
    </w:p>
    <w:p w:rsidR="00E32196" w:rsidRPr="003C4DD2" w:rsidRDefault="00E32196" w:rsidP="00E32196">
      <w:pPr>
        <w:shd w:val="clear" w:color="auto" w:fill="FFFFFF"/>
        <w:spacing w:after="0" w:line="240" w:lineRule="auto"/>
        <w:ind w:left="5" w:right="19" w:firstLine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8.3.</w:t>
      </w:r>
      <w:r w:rsidRPr="003C4DD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Места захоронения, предоставленные для погребения, в соответствии с </w:t>
      </w:r>
      <w:r w:rsidRPr="003C4DD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законодательством Российской Федерации в сфере погребения и похоронного дела не </w:t>
      </w:r>
      <w:r w:rsidRPr="003C4D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могут быть принудительно изъяты, в том числе при </w:t>
      </w:r>
      <w:r w:rsidRPr="003C4DD2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наличии на указанных местах </w:t>
      </w:r>
      <w:r w:rsidRPr="003C4DD2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захоронения неблагоустроенных (брошенных) могил.</w:t>
      </w:r>
    </w:p>
    <w:p w:rsidR="00362C59" w:rsidRDefault="00E32196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8.4. Места захоронения предоставляются в соответствии с установленной планировкой кладбища.</w:t>
      </w:r>
    </w:p>
    <w:p w:rsidR="00E32196" w:rsidRDefault="00E32196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Территория кладбища должна иметь ограду. Все работы по застройке и благоустройству территории кладбищ должны выполняться с максимальным сохранением </w:t>
      </w:r>
      <w:r w:rsidR="00171BBB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деревьев по периметру кладбища.</w:t>
      </w:r>
    </w:p>
    <w:p w:rsidR="003C4DD2" w:rsidRPr="003C4DD2" w:rsidRDefault="003C4DD2" w:rsidP="003C4D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8.3. </w:t>
      </w:r>
      <w:r w:rsidRPr="003C4DD2">
        <w:rPr>
          <w:rFonts w:ascii="Times New Roman" w:hAnsi="Times New Roman" w:cs="Times New Roman"/>
          <w:sz w:val="28"/>
          <w:szCs w:val="28"/>
        </w:rPr>
        <w:t>Прилегающие к кладбищам территории должны быть благоустроены. Озеленение и благоустройство мест погребения должно производиться в соответствии с действующими нормами и правилами, правилами благоустройства Усвятского муниципального округа.</w:t>
      </w:r>
    </w:p>
    <w:p w:rsidR="003C4DD2" w:rsidRPr="003C4DD2" w:rsidRDefault="003C4DD2" w:rsidP="003C4D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 xml:space="preserve">8.4. Посадка высокорослых деревьев гражданами </w:t>
      </w:r>
      <w:r w:rsidR="00171BBB">
        <w:rPr>
          <w:rFonts w:ascii="Times New Roman" w:hAnsi="Times New Roman" w:cs="Times New Roman"/>
          <w:sz w:val="28"/>
          <w:szCs w:val="28"/>
        </w:rPr>
        <w:t xml:space="preserve">в зоне </w:t>
      </w:r>
      <w:r w:rsidRPr="003C4DD2">
        <w:rPr>
          <w:rFonts w:ascii="Times New Roman" w:hAnsi="Times New Roman" w:cs="Times New Roman"/>
          <w:sz w:val="28"/>
          <w:szCs w:val="28"/>
        </w:rPr>
        <w:t xml:space="preserve">захоронения и </w:t>
      </w:r>
      <w:r w:rsidR="00171BBB">
        <w:rPr>
          <w:rFonts w:ascii="Times New Roman" w:hAnsi="Times New Roman" w:cs="Times New Roman"/>
          <w:sz w:val="28"/>
          <w:szCs w:val="28"/>
        </w:rPr>
        <w:t xml:space="preserve">на </w:t>
      </w:r>
      <w:r w:rsidRPr="003C4DD2">
        <w:rPr>
          <w:rFonts w:ascii="Times New Roman" w:hAnsi="Times New Roman" w:cs="Times New Roman"/>
          <w:sz w:val="28"/>
          <w:szCs w:val="28"/>
        </w:rPr>
        <w:t>территории кладбища запрещается.</w:t>
      </w:r>
    </w:p>
    <w:p w:rsidR="0093728A" w:rsidRPr="003C4DD2" w:rsidRDefault="0093728A" w:rsidP="0075409D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F3E97" w:rsidRPr="003C4DD2" w:rsidRDefault="00BF3E97" w:rsidP="00BF3E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9. ПАМЯТНИКИ, ПАМЯТНЫЕ ЗНАКИ, НАДМОГИЛЬНЫЕ</w:t>
      </w:r>
    </w:p>
    <w:p w:rsidR="00BF3E97" w:rsidRPr="003C4DD2" w:rsidRDefault="00BF3E97" w:rsidP="00BF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И МЕМОРИАЛЬНЫЕ СООРУЖЕНИЯ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9.1. Памятниками считаются объемные и плоские архитектурные формы, в том числе: скульптура, обелиски, лежащие и стоящие плиты, содержащие информацию о лицах, в честь которых они установлены (мемориальную информацию).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9.2. Памятными знаками считаются плоские или объемные малые формы, в том числе транспаранты, содержащие мемориальную информацию, для установки которых требуется участок менее 0,5 квадратного метра.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 xml:space="preserve">9.3. К надмогильным и мемориальным сооружениям относятся сооружения, </w:t>
      </w: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которые содержат мемориальную информацию. Мемориальными считаются сооружения, не имеющие захоронения, но установленные в память какого-либо лица и содержащие мемориальную информацию.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9.4. Надмогильные сооружения (памятник, надгробная плита, цветник, крест, ограда соответствующих размеров, площадка места захоронения) устанавливаются или заменяются на другие в пределах отведенного земельного участка для захоронения.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Устанавливаемые памятники и сооружения не должны иметь частей, выступающих за границы участка или нависающих над ними.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B8131A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Граждане, допустившие самовольное использование земельных участков в размерах, превышающих установленные </w:t>
      </w:r>
      <w:hyperlink w:anchor="Par74" w:tooltip="3.6. Участки занимаются под могилы в последовательном порядке в соответствии с установленной планировкой кладбища. При захоронении должна соблюдаться рядность оград." w:history="1">
        <w:r w:rsidR="0075409D" w:rsidRPr="003C4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4.7</w:t>
        </w:r>
      </w:hyperlink>
      <w:r w:rsidR="0075409D" w:rsidRPr="003C4DD2">
        <w:rPr>
          <w:rFonts w:ascii="Times New Roman" w:hAnsi="Times New Roman" w:cs="Times New Roman"/>
          <w:sz w:val="28"/>
          <w:szCs w:val="28"/>
        </w:rPr>
        <w:t>., 4.11</w:t>
      </w: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обязаны устранить нарушения в течение 20 дней с момента их письменного предупреждения террито</w:t>
      </w:r>
      <w:r w:rsidR="0075409D"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>риальным отделом Администрации Усвятского</w:t>
      </w:r>
      <w:r w:rsidRPr="003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9.</w:t>
      </w:r>
      <w:r w:rsidR="00B8131A" w:rsidRPr="003C4DD2">
        <w:rPr>
          <w:rFonts w:ascii="Times New Roman" w:hAnsi="Times New Roman" w:cs="Times New Roman"/>
          <w:sz w:val="28"/>
          <w:szCs w:val="28"/>
        </w:rPr>
        <w:t>6</w:t>
      </w:r>
      <w:r w:rsidRPr="003C4DD2">
        <w:rPr>
          <w:rFonts w:ascii="Times New Roman" w:hAnsi="Times New Roman" w:cs="Times New Roman"/>
          <w:sz w:val="28"/>
          <w:szCs w:val="28"/>
        </w:rPr>
        <w:t xml:space="preserve">. Сооружения, установленные за пределами отведенного земельного участка и превышающие установленные </w:t>
      </w:r>
      <w:r w:rsidR="0075409D" w:rsidRPr="003C4DD2">
        <w:rPr>
          <w:rFonts w:ascii="Times New Roman" w:hAnsi="Times New Roman" w:cs="Times New Roman"/>
          <w:sz w:val="28"/>
          <w:szCs w:val="28"/>
        </w:rPr>
        <w:t>п. 4.7, п.4.11.</w:t>
      </w:r>
      <w:r w:rsidRPr="003C4DD2">
        <w:rPr>
          <w:rFonts w:ascii="Times New Roman" w:hAnsi="Times New Roman" w:cs="Times New Roman"/>
          <w:sz w:val="28"/>
          <w:szCs w:val="28"/>
        </w:rPr>
        <w:t xml:space="preserve"> размеры, подлежат сносу после предупреждения лицом, ответственным за захоронение.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 xml:space="preserve">Снос надгробных сооружений производится территориальным отделом Администрации </w:t>
      </w:r>
      <w:r w:rsidR="0075409D" w:rsidRPr="003C4DD2">
        <w:rPr>
          <w:rFonts w:ascii="Times New Roman" w:hAnsi="Times New Roman" w:cs="Times New Roman"/>
          <w:sz w:val="28"/>
          <w:szCs w:val="28"/>
        </w:rPr>
        <w:t>Усвятского</w:t>
      </w:r>
      <w:r w:rsidRPr="003C4DD2">
        <w:rPr>
          <w:rFonts w:ascii="Times New Roman" w:hAnsi="Times New Roman" w:cs="Times New Roman"/>
          <w:sz w:val="28"/>
          <w:szCs w:val="28"/>
        </w:rPr>
        <w:t xml:space="preserve"> муниципального округа с отнесением затрат на виновных лиц.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lastRenderedPageBreak/>
        <w:t>Возврат снесенных надмогильных сооружений владельцам производится в течение 30 дней с момента предупреждения о сносе при условии компенсации ими затрат по сносу надмогильных сооружений.</w:t>
      </w:r>
    </w:p>
    <w:p w:rsidR="00BF3E97" w:rsidRPr="003C4DD2" w:rsidRDefault="00B8131A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9.7</w:t>
      </w:r>
      <w:r w:rsidR="00BF3E97" w:rsidRPr="003C4DD2">
        <w:rPr>
          <w:rFonts w:ascii="Times New Roman" w:hAnsi="Times New Roman" w:cs="Times New Roman"/>
          <w:sz w:val="28"/>
          <w:szCs w:val="28"/>
        </w:rPr>
        <w:t>. Установленные гражданами (организациями) в установленном порядке надмогильные сооружения являются их собственностью.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9.</w:t>
      </w:r>
      <w:r w:rsidR="00B8131A" w:rsidRPr="003C4DD2">
        <w:rPr>
          <w:rFonts w:ascii="Times New Roman" w:hAnsi="Times New Roman" w:cs="Times New Roman"/>
          <w:sz w:val="28"/>
          <w:szCs w:val="28"/>
        </w:rPr>
        <w:t>8</w:t>
      </w:r>
      <w:r w:rsidRPr="003C4DD2">
        <w:rPr>
          <w:rFonts w:ascii="Times New Roman" w:hAnsi="Times New Roman" w:cs="Times New Roman"/>
          <w:sz w:val="28"/>
          <w:szCs w:val="28"/>
        </w:rPr>
        <w:t>. Работы по установке и снятию надмогильных сооружений производятся с апреля по ноябрь.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9.1</w:t>
      </w:r>
      <w:r w:rsidR="00B8131A" w:rsidRPr="003C4DD2">
        <w:rPr>
          <w:rFonts w:ascii="Times New Roman" w:hAnsi="Times New Roman" w:cs="Times New Roman"/>
          <w:sz w:val="28"/>
          <w:szCs w:val="28"/>
        </w:rPr>
        <w:t>1</w:t>
      </w:r>
      <w:r w:rsidRPr="003C4DD2">
        <w:rPr>
          <w:rFonts w:ascii="Times New Roman" w:hAnsi="Times New Roman" w:cs="Times New Roman"/>
          <w:sz w:val="28"/>
          <w:szCs w:val="28"/>
        </w:rPr>
        <w:t>. Надписи на надмогильных сооружениях должны соответствовать сведениям о лицах, погребенных в данном захоронении.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9.1</w:t>
      </w:r>
      <w:r w:rsidR="00B8131A" w:rsidRPr="003C4DD2">
        <w:rPr>
          <w:rFonts w:ascii="Times New Roman" w:hAnsi="Times New Roman" w:cs="Times New Roman"/>
          <w:sz w:val="28"/>
          <w:szCs w:val="28"/>
        </w:rPr>
        <w:t>2</w:t>
      </w:r>
      <w:r w:rsidRPr="003C4DD2">
        <w:rPr>
          <w:rFonts w:ascii="Times New Roman" w:hAnsi="Times New Roman" w:cs="Times New Roman"/>
          <w:sz w:val="28"/>
          <w:szCs w:val="28"/>
        </w:rPr>
        <w:t>. Установку памятников рекомендуется производить не ранее чем через год после захоронения.</w:t>
      </w:r>
    </w:p>
    <w:p w:rsidR="00BF3E97" w:rsidRPr="003C4DD2" w:rsidRDefault="00B8131A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9.13</w:t>
      </w:r>
      <w:r w:rsidR="00BF3E97" w:rsidRPr="003C4DD2">
        <w:rPr>
          <w:rFonts w:ascii="Times New Roman" w:hAnsi="Times New Roman" w:cs="Times New Roman"/>
          <w:sz w:val="28"/>
          <w:szCs w:val="28"/>
        </w:rPr>
        <w:t>. Установка надмогильных сооружений вне места захоронения не допускается.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9.1</w:t>
      </w:r>
      <w:r w:rsidR="00B8131A" w:rsidRPr="003C4DD2">
        <w:rPr>
          <w:rFonts w:ascii="Times New Roman" w:hAnsi="Times New Roman" w:cs="Times New Roman"/>
          <w:sz w:val="28"/>
          <w:szCs w:val="28"/>
        </w:rPr>
        <w:t>4</w:t>
      </w:r>
      <w:r w:rsidRPr="003C4DD2">
        <w:rPr>
          <w:rFonts w:ascii="Times New Roman" w:hAnsi="Times New Roman" w:cs="Times New Roman"/>
          <w:sz w:val="28"/>
          <w:szCs w:val="28"/>
        </w:rPr>
        <w:t>. Высота устанавливаемых надмогильных сооружений не должна превышать на местах захоронения тел (останков) 2,0 м.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9.1</w:t>
      </w:r>
      <w:r w:rsidR="00B8131A" w:rsidRPr="003C4DD2">
        <w:rPr>
          <w:rFonts w:ascii="Times New Roman" w:hAnsi="Times New Roman" w:cs="Times New Roman"/>
          <w:sz w:val="28"/>
          <w:szCs w:val="28"/>
        </w:rPr>
        <w:t>5</w:t>
      </w:r>
      <w:r w:rsidRPr="003C4DD2">
        <w:rPr>
          <w:rFonts w:ascii="Times New Roman" w:hAnsi="Times New Roman" w:cs="Times New Roman"/>
          <w:sz w:val="28"/>
          <w:szCs w:val="28"/>
        </w:rPr>
        <w:t>. Высота ограждения места захоронения не может быть более 1 метра. Ограждение не должно занимать территорию технического прохода между местами захоронений.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9.1</w:t>
      </w:r>
      <w:r w:rsidR="00CE3F3B" w:rsidRPr="003C4DD2">
        <w:rPr>
          <w:rFonts w:ascii="Times New Roman" w:hAnsi="Times New Roman" w:cs="Times New Roman"/>
          <w:sz w:val="28"/>
          <w:szCs w:val="28"/>
        </w:rPr>
        <w:t>6</w:t>
      </w:r>
      <w:r w:rsidRPr="003C4DD2">
        <w:rPr>
          <w:rFonts w:ascii="Times New Roman" w:hAnsi="Times New Roman" w:cs="Times New Roman"/>
          <w:sz w:val="28"/>
          <w:szCs w:val="28"/>
        </w:rPr>
        <w:t>. Срок использования надмогильных сооружений (надгробий) и оград не ограничивается, за исключением случаев признания объекта в установленном порядке ветхим, представляющим угрозу здоровью людей, сохранности соседних мест захоронения.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9.1</w:t>
      </w:r>
      <w:r w:rsidR="00CE3F3B" w:rsidRPr="003C4DD2">
        <w:rPr>
          <w:rFonts w:ascii="Times New Roman" w:hAnsi="Times New Roman" w:cs="Times New Roman"/>
          <w:sz w:val="28"/>
          <w:szCs w:val="28"/>
        </w:rPr>
        <w:t>7</w:t>
      </w:r>
      <w:r w:rsidRPr="003C4DD2">
        <w:rPr>
          <w:rFonts w:ascii="Times New Roman" w:hAnsi="Times New Roman" w:cs="Times New Roman"/>
          <w:sz w:val="28"/>
          <w:szCs w:val="28"/>
        </w:rPr>
        <w:t>. На территории мест захоронений, где в соответствии с архитектурно-ландшафтным проектом общественного кладбища предусмотрено погребение без последующей установки оград, установка оград запрещена.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9.1</w:t>
      </w:r>
      <w:r w:rsidR="00CE3F3B" w:rsidRPr="003C4DD2">
        <w:rPr>
          <w:rFonts w:ascii="Times New Roman" w:hAnsi="Times New Roman" w:cs="Times New Roman"/>
          <w:sz w:val="28"/>
          <w:szCs w:val="28"/>
        </w:rPr>
        <w:t>8</w:t>
      </w:r>
      <w:r w:rsidRPr="003C4DD2">
        <w:rPr>
          <w:rFonts w:ascii="Times New Roman" w:hAnsi="Times New Roman" w:cs="Times New Roman"/>
          <w:sz w:val="28"/>
          <w:szCs w:val="28"/>
        </w:rPr>
        <w:t>. Установка памятников, стел, мемориальных досок, памятных знаков и других надмогильных сооружений не на месте захоронения запрещается.</w:t>
      </w:r>
    </w:p>
    <w:p w:rsidR="00BF3E97" w:rsidRPr="003C4DD2" w:rsidRDefault="00CE3F3B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9.19</w:t>
      </w:r>
      <w:r w:rsidR="00BF3E97" w:rsidRPr="003C4DD2">
        <w:rPr>
          <w:rFonts w:ascii="Times New Roman" w:hAnsi="Times New Roman" w:cs="Times New Roman"/>
          <w:sz w:val="28"/>
          <w:szCs w:val="28"/>
        </w:rPr>
        <w:t>. Установка надмогильных сооружений с надписями или нанесение на имеющиеся надмогильные сооружения надписей, не отражающих сведений о действительно погребенных в данном месте умерших, запрещается.</w:t>
      </w:r>
    </w:p>
    <w:p w:rsidR="00BF3E97" w:rsidRPr="003C4DD2" w:rsidRDefault="00BF3E97" w:rsidP="00BF3E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10. ПРАВИЛА ПОСЕЩЕНИЯ КЛАДБИЩ</w:t>
      </w:r>
      <w:r w:rsidR="00CE3F3B" w:rsidRPr="003C4DD2">
        <w:rPr>
          <w:rFonts w:ascii="Times New Roman" w:hAnsi="Times New Roman" w:cs="Times New Roman"/>
          <w:b/>
          <w:sz w:val="28"/>
          <w:szCs w:val="28"/>
        </w:rPr>
        <w:t>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10.1. Порядок и правила посещения общественных кладбищ вывешиваются на стендах объявлений, размещенных при входе на территорию кладбища.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 xml:space="preserve">10.2. Кладбища </w:t>
      </w:r>
      <w:r w:rsidR="00CE3F3B" w:rsidRPr="003C4DD2">
        <w:rPr>
          <w:rFonts w:ascii="Times New Roman" w:hAnsi="Times New Roman" w:cs="Times New Roman"/>
          <w:sz w:val="28"/>
          <w:szCs w:val="28"/>
        </w:rPr>
        <w:t>открыты для посещений ежедневно.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10.3. На территории кладбища посетители должны соблюдать общественный порядок и тишину.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10.4. На территории кладбища, а также на прилегающей к нему территории запрещается: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 xml:space="preserve">- устанавливать, переделывать и сносить памятник без согласования с территориальным отделом Администрации </w:t>
      </w:r>
      <w:r w:rsidR="006F2512" w:rsidRPr="003C4DD2">
        <w:rPr>
          <w:rFonts w:ascii="Times New Roman" w:hAnsi="Times New Roman" w:cs="Times New Roman"/>
          <w:sz w:val="28"/>
          <w:szCs w:val="28"/>
        </w:rPr>
        <w:t xml:space="preserve">Усвятского </w:t>
      </w:r>
      <w:r w:rsidRPr="003C4DD2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lastRenderedPageBreak/>
        <w:t>- портить памятники, оборудование кладбища, засорять территорию;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- ломать зеленые насаждения, рвать цветы, осуществлять сбор ягод и плодов, сажать деревья на могильном участке;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- самовольно превышать установленный размер предоставленного участка для погребения;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- распивать спиртные напитки и находиться в нетрезвом состоянии и в состоянии наркотического и (или) токсического опьянения;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- водить собак, пасти домашних животных, ловить птиц;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- разводить костры, добывать глину, песок, резать дерн;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- производить раскопку грунта, оставлять строительный мусор и другие материалы;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- самовольно устанавливать скамейки, столики, самовольно осуществлять строительство склепов, иных надмогильных сооружений;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- производить иные действия, нарушающие общественный порядок и чистоту территории кладбищ.</w:t>
      </w:r>
    </w:p>
    <w:p w:rsidR="00CE3F3B" w:rsidRPr="003C4DD2" w:rsidRDefault="00CE3F3B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10.5. Посетители общественных кладбищ имеют право: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- устанавливать надмогильные сооружения в соответствии с требованиями настоящего Положения и действующего законодательства Российской Федерации;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- сажать цветы на могильном участке;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- беспрепятственно проезжать на территорию кладбища в случаях установки (замены) памятников, надмогильных сооружений, оград, цветников и т.д.);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- посетители - престарелые и инвалиды - могут пользоваться легковым транспортом для проезда по территории кладбища;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- осуществлять иные права, предусмотренные действующим законодательством Российской Федерации.</w:t>
      </w:r>
    </w:p>
    <w:p w:rsidR="00BF3E97" w:rsidRPr="003C4DD2" w:rsidRDefault="00BF3E97" w:rsidP="00BF3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E97" w:rsidRPr="003C4DD2" w:rsidRDefault="00BF3E97" w:rsidP="00BF3E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11. ПОРЯДОК ДВИЖЕНИЯ ТРАНСПОРТНЫХ СРЕДСТВ</w:t>
      </w:r>
    </w:p>
    <w:p w:rsidR="00BF3E97" w:rsidRPr="003C4DD2" w:rsidRDefault="00BF3E97" w:rsidP="00BF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ПО ТЕРРИТОРИИ ОБЩЕСТВЕННЫХ КЛАДБИЩ</w:t>
      </w:r>
    </w:p>
    <w:p w:rsidR="00BF3E97" w:rsidRPr="003C4DD2" w:rsidRDefault="00BF3E97" w:rsidP="00BF3E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 xml:space="preserve">11.1. </w:t>
      </w:r>
      <w:r w:rsidR="00B5315A" w:rsidRPr="003C4DD2">
        <w:rPr>
          <w:rFonts w:ascii="Times New Roman" w:hAnsi="Times New Roman" w:cs="Times New Roman"/>
          <w:sz w:val="28"/>
          <w:szCs w:val="28"/>
        </w:rPr>
        <w:t>Движение транспортных средств по территории кладбища не допускается.</w:t>
      </w:r>
    </w:p>
    <w:p w:rsidR="00BF3E97" w:rsidRPr="003C4DD2" w:rsidRDefault="00BF3E97" w:rsidP="00BF3E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 xml:space="preserve">12. ОТВЕТСТВЕННОСТЬ ЗА НАРУШЕНИЕ </w:t>
      </w:r>
    </w:p>
    <w:p w:rsidR="00BF3E97" w:rsidRPr="003C4DD2" w:rsidRDefault="00BF3E97" w:rsidP="00BF3E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4DD2">
        <w:rPr>
          <w:rFonts w:ascii="Times New Roman" w:hAnsi="Times New Roman" w:cs="Times New Roman"/>
          <w:b/>
          <w:sz w:val="28"/>
          <w:szCs w:val="28"/>
        </w:rPr>
        <w:t>НАСТОЯЩЕГО ПОЛОЖЕНИЯ</w:t>
      </w:r>
    </w:p>
    <w:p w:rsidR="00BF3E97" w:rsidRPr="003C4DD2" w:rsidRDefault="00BF3E97" w:rsidP="00A75D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DD2">
        <w:rPr>
          <w:rFonts w:ascii="Times New Roman" w:hAnsi="Times New Roman" w:cs="Times New Roman"/>
          <w:sz w:val="28"/>
          <w:szCs w:val="28"/>
        </w:rPr>
        <w:t>12.1. За нарушение настоящего Положения виновные лица несут ответственность в соответствии с действующим законодательством.</w:t>
      </w:r>
    </w:p>
    <w:p w:rsidR="00077839" w:rsidRPr="003C4DD2" w:rsidRDefault="00077839" w:rsidP="006F2512">
      <w:pPr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082" w:rsidRDefault="00D60082" w:rsidP="006F2512">
      <w:pPr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0082" w:rsidRDefault="00D60082" w:rsidP="006F2512">
      <w:pPr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0082" w:rsidRDefault="00D60082" w:rsidP="006F2512">
      <w:pPr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0082" w:rsidRDefault="00D60082" w:rsidP="006F2512">
      <w:pPr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65EC" w:rsidRDefault="00F065EC" w:rsidP="006F2512">
      <w:pPr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65EC" w:rsidRDefault="00F065EC" w:rsidP="006F2512">
      <w:pPr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65EC" w:rsidRDefault="00F065EC" w:rsidP="006F2512">
      <w:pPr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65EC" w:rsidRDefault="00F065EC" w:rsidP="006F2512">
      <w:pPr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3E97" w:rsidRPr="006F2512" w:rsidRDefault="00BF3E97" w:rsidP="006F2512">
      <w:pPr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F251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F3E97" w:rsidRPr="006F2512" w:rsidRDefault="00BF3E97" w:rsidP="006F251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F2512">
        <w:rPr>
          <w:rFonts w:ascii="Times New Roman" w:hAnsi="Times New Roman" w:cs="Times New Roman"/>
          <w:sz w:val="24"/>
          <w:szCs w:val="24"/>
        </w:rPr>
        <w:t>к Положению</w:t>
      </w:r>
      <w:r w:rsidR="006F2512" w:rsidRPr="006F2512">
        <w:rPr>
          <w:rFonts w:ascii="Times New Roman" w:hAnsi="Times New Roman" w:cs="Times New Roman"/>
          <w:sz w:val="24"/>
          <w:szCs w:val="24"/>
        </w:rPr>
        <w:t xml:space="preserve"> </w:t>
      </w:r>
      <w:r w:rsidRPr="006F2512">
        <w:rPr>
          <w:rFonts w:ascii="Times New Roman" w:hAnsi="Times New Roman" w:cs="Times New Roman"/>
          <w:sz w:val="24"/>
          <w:szCs w:val="24"/>
        </w:rPr>
        <w:t>о порядке деятельности общественных</w:t>
      </w:r>
      <w:r w:rsidR="006F2512" w:rsidRPr="006F2512">
        <w:rPr>
          <w:rFonts w:ascii="Times New Roman" w:hAnsi="Times New Roman" w:cs="Times New Roman"/>
          <w:sz w:val="24"/>
          <w:szCs w:val="24"/>
        </w:rPr>
        <w:t xml:space="preserve"> </w:t>
      </w:r>
      <w:r w:rsidRPr="006F2512">
        <w:rPr>
          <w:rFonts w:ascii="Times New Roman" w:hAnsi="Times New Roman" w:cs="Times New Roman"/>
          <w:sz w:val="24"/>
          <w:szCs w:val="24"/>
        </w:rPr>
        <w:t>кладбищ и правилах содержания мест</w:t>
      </w:r>
      <w:r w:rsidR="006F2512" w:rsidRPr="006F2512">
        <w:rPr>
          <w:rFonts w:ascii="Times New Roman" w:hAnsi="Times New Roman" w:cs="Times New Roman"/>
          <w:sz w:val="24"/>
          <w:szCs w:val="24"/>
        </w:rPr>
        <w:t xml:space="preserve"> </w:t>
      </w:r>
      <w:r w:rsidRPr="006F2512">
        <w:rPr>
          <w:rFonts w:ascii="Times New Roman" w:hAnsi="Times New Roman" w:cs="Times New Roman"/>
          <w:sz w:val="24"/>
          <w:szCs w:val="24"/>
        </w:rPr>
        <w:t xml:space="preserve">погребения на территории </w:t>
      </w:r>
      <w:r w:rsidR="006F2512" w:rsidRPr="006F2512">
        <w:rPr>
          <w:rFonts w:ascii="Times New Roman" w:hAnsi="Times New Roman" w:cs="Times New Roman"/>
          <w:sz w:val="24"/>
          <w:szCs w:val="24"/>
        </w:rPr>
        <w:t xml:space="preserve">Усвятского </w:t>
      </w:r>
      <w:r w:rsidRPr="006F251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F2512" w:rsidRPr="006F2512">
        <w:rPr>
          <w:rFonts w:ascii="Times New Roman" w:hAnsi="Times New Roman" w:cs="Times New Roman"/>
          <w:sz w:val="24"/>
          <w:szCs w:val="24"/>
        </w:rPr>
        <w:t xml:space="preserve"> </w:t>
      </w:r>
      <w:r w:rsidRPr="006F2512">
        <w:rPr>
          <w:rFonts w:ascii="Times New Roman" w:hAnsi="Times New Roman" w:cs="Times New Roman"/>
          <w:sz w:val="24"/>
          <w:szCs w:val="24"/>
        </w:rPr>
        <w:t>Псковской области</w:t>
      </w:r>
    </w:p>
    <w:p w:rsidR="00BF3E97" w:rsidRDefault="00BF3E97" w:rsidP="006F2512">
      <w:pPr>
        <w:ind w:left="5103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BF3E97" w:rsidRPr="006F2512" w:rsidTr="00BF3E97">
        <w:tc>
          <w:tcPr>
            <w:tcW w:w="9070" w:type="dxa"/>
          </w:tcPr>
          <w:p w:rsidR="00BF3E97" w:rsidRPr="006F2512" w:rsidRDefault="00BF3E97" w:rsidP="00BF3E97">
            <w:pPr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5" w:name="Par283"/>
            <w:bookmarkEnd w:id="5"/>
          </w:p>
        </w:tc>
      </w:tr>
    </w:tbl>
    <w:p w:rsidR="00BF3E97" w:rsidRPr="006F2512" w:rsidRDefault="00BF3E97" w:rsidP="006F2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E97" w:rsidRPr="00E37797" w:rsidRDefault="00BF3E97" w:rsidP="006F2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797">
        <w:rPr>
          <w:rFonts w:ascii="Times New Roman" w:hAnsi="Times New Roman" w:cs="Times New Roman"/>
          <w:b/>
          <w:sz w:val="24"/>
          <w:szCs w:val="24"/>
        </w:rPr>
        <w:t>КНИГА</w:t>
      </w:r>
    </w:p>
    <w:p w:rsidR="00BF3E97" w:rsidRPr="00E37797" w:rsidRDefault="00BF3E97" w:rsidP="006F2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797">
        <w:rPr>
          <w:rFonts w:ascii="Times New Roman" w:hAnsi="Times New Roman" w:cs="Times New Roman"/>
          <w:b/>
          <w:sz w:val="24"/>
          <w:szCs w:val="24"/>
        </w:rPr>
        <w:t>регистрации захоронений</w:t>
      </w:r>
    </w:p>
    <w:p w:rsidR="00BF3E97" w:rsidRPr="006F2512" w:rsidRDefault="00BF3E97" w:rsidP="006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E97" w:rsidRPr="006F2512" w:rsidRDefault="00BF3E97" w:rsidP="006F2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51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F3E97" w:rsidRPr="006F2512" w:rsidRDefault="00BF3E97" w:rsidP="006F2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512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BF3E97" w:rsidRPr="006F2512" w:rsidRDefault="00BF3E97" w:rsidP="006F2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512">
        <w:rPr>
          <w:rFonts w:ascii="Times New Roman" w:hAnsi="Times New Roman" w:cs="Times New Roman"/>
          <w:sz w:val="24"/>
          <w:szCs w:val="24"/>
        </w:rPr>
        <w:t>____________________________________ кладбище</w:t>
      </w:r>
    </w:p>
    <w:p w:rsidR="00BF3E97" w:rsidRPr="006F2512" w:rsidRDefault="00BF3E97" w:rsidP="006F2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512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BF3E97" w:rsidRPr="006F2512" w:rsidRDefault="00BF3E97" w:rsidP="006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E97" w:rsidRPr="006F2512" w:rsidRDefault="00BF3E97" w:rsidP="006F2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512">
        <w:rPr>
          <w:rFonts w:ascii="Times New Roman" w:hAnsi="Times New Roman" w:cs="Times New Roman"/>
          <w:sz w:val="24"/>
          <w:szCs w:val="24"/>
        </w:rPr>
        <w:t>Начата "___" _________________ 20__ г.</w:t>
      </w:r>
    </w:p>
    <w:p w:rsidR="00BF3E97" w:rsidRPr="006F2512" w:rsidRDefault="00BF3E97" w:rsidP="006F2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512">
        <w:rPr>
          <w:rFonts w:ascii="Times New Roman" w:hAnsi="Times New Roman" w:cs="Times New Roman"/>
          <w:sz w:val="24"/>
          <w:szCs w:val="24"/>
        </w:rPr>
        <w:t>Окончена "___" _______________ 20__ г.</w:t>
      </w:r>
    </w:p>
    <w:p w:rsidR="00BF3E97" w:rsidRPr="006F2512" w:rsidRDefault="00BF3E97" w:rsidP="006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E97" w:rsidRPr="006F2512" w:rsidRDefault="00BF3E97" w:rsidP="006F2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3E97" w:rsidRPr="006F2512" w:rsidSect="00003652">
          <w:headerReference w:type="default" r:id="rId11"/>
          <w:pgSz w:w="11906" w:h="16838"/>
          <w:pgMar w:top="851" w:right="850" w:bottom="1134" w:left="1701" w:header="567" w:footer="0" w:gutter="0"/>
          <w:cols w:space="720"/>
          <w:noEndnote/>
          <w:titlePg/>
          <w:docGrid w:linePitch="326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9"/>
        <w:gridCol w:w="1625"/>
        <w:gridCol w:w="1201"/>
        <w:gridCol w:w="1015"/>
        <w:gridCol w:w="1162"/>
        <w:gridCol w:w="1655"/>
        <w:gridCol w:w="1100"/>
        <w:gridCol w:w="2474"/>
        <w:gridCol w:w="1954"/>
      </w:tblGrid>
      <w:tr w:rsidR="00F006E8" w:rsidRPr="006F2512" w:rsidTr="00F006E8">
        <w:trPr>
          <w:trHeight w:val="43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8" w:rsidRPr="006F2512" w:rsidRDefault="00F006E8" w:rsidP="006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8" w:rsidRPr="006F2512" w:rsidRDefault="00F006E8" w:rsidP="006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8" w:rsidRPr="006F2512" w:rsidRDefault="00F006E8" w:rsidP="006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8" w:rsidRPr="006F2512" w:rsidRDefault="00F006E8" w:rsidP="006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8" w:rsidRPr="006F2512" w:rsidRDefault="00F006E8" w:rsidP="006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8" w:rsidRPr="006F2512" w:rsidRDefault="00F006E8" w:rsidP="006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8" w:rsidRPr="006F2512" w:rsidRDefault="00F006E8" w:rsidP="006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8" w:rsidRPr="006F2512" w:rsidRDefault="00F006E8" w:rsidP="006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8" w:rsidRPr="006F2512" w:rsidRDefault="00F006E8" w:rsidP="006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06E8" w:rsidRPr="006F2512" w:rsidTr="00F006E8">
        <w:trPr>
          <w:trHeight w:val="260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8" w:rsidRPr="006F2512" w:rsidRDefault="00F006E8" w:rsidP="006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2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8" w:rsidRPr="006F2512" w:rsidRDefault="00F006E8" w:rsidP="006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2">
              <w:rPr>
                <w:rFonts w:ascii="Times New Roman" w:hAnsi="Times New Roman" w:cs="Times New Roman"/>
                <w:sz w:val="24"/>
                <w:szCs w:val="24"/>
              </w:rPr>
              <w:t>Ф.И.О. умершего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8" w:rsidRPr="006F2512" w:rsidRDefault="00F006E8" w:rsidP="006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2">
              <w:rPr>
                <w:rFonts w:ascii="Times New Roman" w:hAnsi="Times New Roman" w:cs="Times New Roman"/>
                <w:sz w:val="24"/>
                <w:szCs w:val="24"/>
              </w:rPr>
              <w:t>Возраст умершего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8" w:rsidRPr="006F2512" w:rsidRDefault="00F006E8" w:rsidP="006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2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8" w:rsidRPr="006F2512" w:rsidRDefault="00F006E8" w:rsidP="006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2">
              <w:rPr>
                <w:rFonts w:ascii="Times New Roman" w:hAnsi="Times New Roman" w:cs="Times New Roman"/>
                <w:sz w:val="24"/>
                <w:szCs w:val="24"/>
              </w:rPr>
              <w:t>Дата захоронения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8" w:rsidRPr="006F2512" w:rsidRDefault="00F006E8" w:rsidP="006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2">
              <w:rPr>
                <w:rFonts w:ascii="Times New Roman" w:hAnsi="Times New Roman" w:cs="Times New Roman"/>
                <w:sz w:val="24"/>
                <w:szCs w:val="24"/>
              </w:rPr>
              <w:t>№ свидетельства о смерти из ЗАГС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8" w:rsidRPr="006F2512" w:rsidRDefault="00F006E8" w:rsidP="006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2">
              <w:rPr>
                <w:rFonts w:ascii="Times New Roman" w:hAnsi="Times New Roman" w:cs="Times New Roman"/>
                <w:sz w:val="24"/>
                <w:szCs w:val="24"/>
              </w:rPr>
              <w:t>Каким ЗАГС выдано свидетельство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8" w:rsidRPr="006F2512" w:rsidRDefault="00F006E8" w:rsidP="006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2">
              <w:rPr>
                <w:rFonts w:ascii="Times New Roman" w:hAnsi="Times New Roman" w:cs="Times New Roman"/>
                <w:sz w:val="24"/>
                <w:szCs w:val="24"/>
              </w:rPr>
              <w:t>Фамилия землекопа/наименование организации, осуществляющей погребение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8" w:rsidRPr="006F2512" w:rsidRDefault="00F006E8" w:rsidP="006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2"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за похороны</w:t>
            </w:r>
          </w:p>
        </w:tc>
      </w:tr>
    </w:tbl>
    <w:p w:rsidR="00BF3E97" w:rsidRPr="006F2512" w:rsidRDefault="00BF3E97" w:rsidP="006F2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3E97" w:rsidRPr="006F2512" w:rsidSect="00BF3E97">
          <w:pgSz w:w="16838" w:h="11906" w:orient="landscape"/>
          <w:pgMar w:top="1701" w:right="1134" w:bottom="851" w:left="1134" w:header="0" w:footer="0" w:gutter="0"/>
          <w:cols w:space="720"/>
          <w:noEndnote/>
        </w:sectPr>
      </w:pPr>
    </w:p>
    <w:p w:rsidR="00BF3E97" w:rsidRDefault="00BF3E97" w:rsidP="00A75D37">
      <w:pPr>
        <w:jc w:val="right"/>
      </w:pPr>
    </w:p>
    <w:p w:rsidR="00BF3E97" w:rsidRPr="00F972AF" w:rsidRDefault="00BF3E97" w:rsidP="00A75D37">
      <w:pPr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D60082" w:rsidRPr="00F972A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BF3E97" w:rsidRPr="00F972AF" w:rsidRDefault="00BF3E97" w:rsidP="00A75D37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2AF">
        <w:rPr>
          <w:rFonts w:ascii="Times New Roman" w:hAnsi="Times New Roman" w:cs="Times New Roman"/>
          <w:color w:val="000000" w:themeColor="text1"/>
          <w:sz w:val="24"/>
          <w:szCs w:val="24"/>
        </w:rPr>
        <w:t>к Положению</w:t>
      </w:r>
      <w:r w:rsidR="00A75D37" w:rsidRPr="00F97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72AF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деятельности общественных</w:t>
      </w:r>
      <w:r w:rsidR="00A75D37" w:rsidRPr="00F97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72AF">
        <w:rPr>
          <w:rFonts w:ascii="Times New Roman" w:hAnsi="Times New Roman" w:cs="Times New Roman"/>
          <w:color w:val="000000" w:themeColor="text1"/>
          <w:sz w:val="24"/>
          <w:szCs w:val="24"/>
        </w:rPr>
        <w:t>кладбищ и правилах содержания мест</w:t>
      </w:r>
      <w:r w:rsidR="00A75D37" w:rsidRPr="00F97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7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погребения на территории </w:t>
      </w:r>
      <w:r w:rsidR="00A75D37" w:rsidRPr="00F97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Усвятского </w:t>
      </w:r>
      <w:r w:rsidRPr="00F972A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A75D37" w:rsidRPr="00F97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72AF">
        <w:rPr>
          <w:rFonts w:ascii="Times New Roman" w:hAnsi="Times New Roman" w:cs="Times New Roman"/>
          <w:color w:val="000000" w:themeColor="text1"/>
          <w:sz w:val="24"/>
          <w:szCs w:val="24"/>
        </w:rPr>
        <w:t>Псковской области</w:t>
      </w:r>
    </w:p>
    <w:p w:rsidR="003C4DD2" w:rsidRPr="00F972AF" w:rsidRDefault="003C4DD2" w:rsidP="003C4D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4DD2" w:rsidRDefault="003C4DD2" w:rsidP="003C4DD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4DD2" w:rsidRDefault="003C4DD2" w:rsidP="003C4DD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4DD2" w:rsidRDefault="003C4DD2" w:rsidP="003C4DD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4DD2" w:rsidRDefault="003C4DD2" w:rsidP="003C4DD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07B3B" w:rsidRDefault="00207B3B" w:rsidP="003C4DD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62FDC" w:rsidRDefault="00062FDC" w:rsidP="00062FDC">
      <w:pPr>
        <w:tabs>
          <w:tab w:val="left" w:pos="43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62FDC" w:rsidRPr="008F3087" w:rsidRDefault="00062FDC" w:rsidP="00062FDC">
      <w:pPr>
        <w:tabs>
          <w:tab w:val="left" w:pos="43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87">
        <w:rPr>
          <w:rFonts w:ascii="Times New Roman" w:hAnsi="Times New Roman" w:cs="Times New Roman"/>
          <w:b/>
          <w:bCs/>
          <w:sz w:val="24"/>
          <w:szCs w:val="24"/>
        </w:rPr>
        <w:t xml:space="preserve">С П Р А В К А </w:t>
      </w:r>
    </w:p>
    <w:p w:rsidR="00062FDC" w:rsidRPr="008F3087" w:rsidRDefault="00062FDC" w:rsidP="00062FDC">
      <w:pPr>
        <w:tabs>
          <w:tab w:val="left" w:pos="430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8F3087" w:rsidRDefault="00062FDC" w:rsidP="00062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7">
        <w:rPr>
          <w:rFonts w:ascii="Times New Roman" w:hAnsi="Times New Roman" w:cs="Times New Roman"/>
          <w:sz w:val="24"/>
          <w:szCs w:val="24"/>
        </w:rPr>
        <w:t>Дана территориальным отделом «Усвяты» Усвятского                       муниципального округа Псковской области в том, что ____</w:t>
      </w:r>
      <w:r w:rsidR="008F3087">
        <w:rPr>
          <w:rFonts w:ascii="Times New Roman" w:hAnsi="Times New Roman" w:cs="Times New Roman"/>
          <w:sz w:val="24"/>
          <w:szCs w:val="24"/>
        </w:rPr>
        <w:t>_____________</w:t>
      </w:r>
      <w:r w:rsidRPr="008F3087">
        <w:rPr>
          <w:rFonts w:ascii="Times New Roman" w:hAnsi="Times New Roman" w:cs="Times New Roman"/>
          <w:sz w:val="24"/>
          <w:szCs w:val="24"/>
        </w:rPr>
        <w:t>_____,</w:t>
      </w:r>
      <w:r w:rsidR="008F3087">
        <w:rPr>
          <w:rFonts w:ascii="Times New Roman" w:hAnsi="Times New Roman" w:cs="Times New Roman"/>
          <w:sz w:val="24"/>
          <w:szCs w:val="24"/>
        </w:rPr>
        <w:t xml:space="preserve"> </w:t>
      </w:r>
      <w:r w:rsidR="008F3087" w:rsidRPr="008F3087">
        <w:rPr>
          <w:rFonts w:ascii="Times New Roman" w:hAnsi="Times New Roman" w:cs="Times New Roman"/>
          <w:sz w:val="24"/>
          <w:szCs w:val="24"/>
        </w:rPr>
        <w:t>умерший  _________ года</w:t>
      </w:r>
      <w:r w:rsidR="008F308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2FDC" w:rsidRPr="008F3087" w:rsidRDefault="008F3087" w:rsidP="00062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2FDC" w:rsidRPr="008F308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2FDC" w:rsidRPr="008F3087">
        <w:rPr>
          <w:rFonts w:ascii="Times New Roman" w:hAnsi="Times New Roman" w:cs="Times New Roman"/>
          <w:sz w:val="24"/>
          <w:szCs w:val="24"/>
        </w:rPr>
        <w:t xml:space="preserve"> (Ф.И.О. дата рождения)</w:t>
      </w:r>
    </w:p>
    <w:p w:rsidR="00062FDC" w:rsidRPr="008F3087" w:rsidRDefault="00062FDC" w:rsidP="0006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7">
        <w:rPr>
          <w:rFonts w:ascii="Times New Roman" w:hAnsi="Times New Roman" w:cs="Times New Roman"/>
          <w:sz w:val="24"/>
          <w:szCs w:val="24"/>
        </w:rPr>
        <w:t>медицинское свидетельство о смерти  №_____________ от ___________ года захоронен на  территории  кладбища р.п.  Усвяты  ___________________.</w:t>
      </w:r>
    </w:p>
    <w:p w:rsidR="00062FDC" w:rsidRPr="008F3087" w:rsidRDefault="00062FDC" w:rsidP="00062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F308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F3087">
        <w:rPr>
          <w:rFonts w:ascii="Times New Roman" w:hAnsi="Times New Roman" w:cs="Times New Roman"/>
          <w:sz w:val="24"/>
          <w:szCs w:val="24"/>
        </w:rPr>
        <w:t xml:space="preserve">       (дата захоронения)</w:t>
      </w:r>
    </w:p>
    <w:p w:rsidR="00062FDC" w:rsidRPr="008F3087" w:rsidRDefault="00062FDC" w:rsidP="00062FDC">
      <w:pPr>
        <w:tabs>
          <w:tab w:val="left" w:pos="43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FDC" w:rsidRPr="008F3087" w:rsidRDefault="00062FDC" w:rsidP="008F3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087">
        <w:rPr>
          <w:rFonts w:ascii="Times New Roman" w:hAnsi="Times New Roman" w:cs="Times New Roman"/>
          <w:sz w:val="24"/>
          <w:szCs w:val="24"/>
        </w:rPr>
        <w:t>Журнал регистрации смерти граждан № __________от  ___________ года.</w:t>
      </w:r>
    </w:p>
    <w:p w:rsidR="00062FDC" w:rsidRPr="008F3087" w:rsidRDefault="00062FDC" w:rsidP="00062FDC">
      <w:pPr>
        <w:tabs>
          <w:tab w:val="left" w:pos="43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FDC" w:rsidRPr="008F3087" w:rsidRDefault="00062FDC" w:rsidP="00062FDC">
      <w:pPr>
        <w:tabs>
          <w:tab w:val="left" w:pos="4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7">
        <w:rPr>
          <w:rFonts w:ascii="Times New Roman" w:hAnsi="Times New Roman" w:cs="Times New Roman"/>
          <w:sz w:val="24"/>
          <w:szCs w:val="24"/>
        </w:rPr>
        <w:t>Справка выдана для предоставления по месту требования.</w:t>
      </w:r>
    </w:p>
    <w:p w:rsidR="00062FDC" w:rsidRPr="008F3087" w:rsidRDefault="00062FDC" w:rsidP="00062FDC">
      <w:pPr>
        <w:tabs>
          <w:tab w:val="left" w:pos="4305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FDC" w:rsidRPr="008F3087" w:rsidRDefault="00062FDC" w:rsidP="00062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FDC" w:rsidRPr="008F3087" w:rsidRDefault="00062FDC" w:rsidP="00062FDC">
      <w:pPr>
        <w:tabs>
          <w:tab w:val="left" w:pos="43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FDC" w:rsidRPr="008F3087" w:rsidRDefault="00062FDC" w:rsidP="00062FDC">
      <w:pPr>
        <w:tabs>
          <w:tab w:val="left" w:pos="43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087">
        <w:rPr>
          <w:rFonts w:ascii="Times New Roman" w:hAnsi="Times New Roman" w:cs="Times New Roman"/>
          <w:sz w:val="24"/>
          <w:szCs w:val="24"/>
        </w:rPr>
        <w:t>Начальник территориального</w:t>
      </w:r>
    </w:p>
    <w:p w:rsidR="00062FDC" w:rsidRPr="008F3087" w:rsidRDefault="00062FDC" w:rsidP="00062FDC">
      <w:pPr>
        <w:tabs>
          <w:tab w:val="left" w:pos="43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087">
        <w:rPr>
          <w:rFonts w:ascii="Times New Roman" w:hAnsi="Times New Roman" w:cs="Times New Roman"/>
          <w:sz w:val="24"/>
          <w:szCs w:val="24"/>
        </w:rPr>
        <w:t xml:space="preserve">отдела  «Усвяты»                                                         ______________________            </w:t>
      </w:r>
    </w:p>
    <w:p w:rsidR="00062FDC" w:rsidRPr="008F3087" w:rsidRDefault="00062FDC" w:rsidP="00062FDC">
      <w:pPr>
        <w:tabs>
          <w:tab w:val="left" w:pos="43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0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(Ф.И.О.)</w:t>
      </w:r>
    </w:p>
    <w:p w:rsidR="00062FDC" w:rsidRPr="008F3087" w:rsidRDefault="00062FDC" w:rsidP="00062FDC">
      <w:pPr>
        <w:rPr>
          <w:rFonts w:ascii="Times New Roman" w:hAnsi="Times New Roman" w:cs="Times New Roman"/>
          <w:sz w:val="24"/>
          <w:szCs w:val="24"/>
        </w:rPr>
      </w:pPr>
    </w:p>
    <w:p w:rsidR="00062FDC" w:rsidRPr="008F3087" w:rsidRDefault="00062FDC" w:rsidP="00062FDC">
      <w:pPr>
        <w:rPr>
          <w:sz w:val="24"/>
          <w:szCs w:val="24"/>
        </w:rPr>
      </w:pPr>
    </w:p>
    <w:p w:rsidR="00BF3E97" w:rsidRPr="008F3087" w:rsidRDefault="00BF3E97" w:rsidP="00813A9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3E97" w:rsidRPr="008F3087" w:rsidRDefault="00BF3E97" w:rsidP="00813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06"/>
      <w:bookmarkEnd w:id="6"/>
    </w:p>
    <w:p w:rsidR="00BF3E97" w:rsidRPr="008F3087" w:rsidRDefault="00BF3E97" w:rsidP="00813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E97" w:rsidRPr="008F3087" w:rsidRDefault="00BF3E97" w:rsidP="00813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E97" w:rsidRPr="008F3087" w:rsidRDefault="00BF3E97" w:rsidP="00813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E97" w:rsidRDefault="00BF3E97" w:rsidP="00BF3E97">
      <w:pPr>
        <w:jc w:val="right"/>
        <w:outlineLvl w:val="1"/>
      </w:pPr>
    </w:p>
    <w:p w:rsidR="00BF3E97" w:rsidRDefault="00BF3E97" w:rsidP="00BF3E97">
      <w:pPr>
        <w:jc w:val="right"/>
        <w:outlineLvl w:val="1"/>
      </w:pPr>
    </w:p>
    <w:p w:rsidR="00BF3E97" w:rsidRDefault="00BF3E97" w:rsidP="00BF3E97">
      <w:pPr>
        <w:jc w:val="right"/>
        <w:outlineLvl w:val="1"/>
      </w:pPr>
    </w:p>
    <w:p w:rsidR="003C4DD2" w:rsidRDefault="003C4DD2" w:rsidP="00BF3E97">
      <w:pPr>
        <w:outlineLvl w:val="1"/>
      </w:pPr>
    </w:p>
    <w:p w:rsidR="003C4DD2" w:rsidRDefault="003C4DD2" w:rsidP="00BF3E97">
      <w:pPr>
        <w:outlineLvl w:val="1"/>
      </w:pPr>
    </w:p>
    <w:p w:rsidR="00BF3E97" w:rsidRPr="00813A95" w:rsidRDefault="00BF3E97" w:rsidP="00813A95">
      <w:pPr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3A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972AF">
        <w:rPr>
          <w:rFonts w:ascii="Times New Roman" w:hAnsi="Times New Roman" w:cs="Times New Roman"/>
          <w:sz w:val="24"/>
          <w:szCs w:val="24"/>
        </w:rPr>
        <w:t>3</w:t>
      </w:r>
    </w:p>
    <w:p w:rsidR="00BF3E97" w:rsidRPr="00813A95" w:rsidRDefault="00BF3E97" w:rsidP="00813A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813A95">
        <w:rPr>
          <w:rFonts w:ascii="Times New Roman" w:hAnsi="Times New Roman" w:cs="Times New Roman"/>
          <w:sz w:val="24"/>
          <w:szCs w:val="24"/>
        </w:rPr>
        <w:t>к Положению</w:t>
      </w:r>
      <w:r w:rsidR="00813A95" w:rsidRPr="00813A95">
        <w:rPr>
          <w:rFonts w:ascii="Times New Roman" w:hAnsi="Times New Roman" w:cs="Times New Roman"/>
          <w:sz w:val="24"/>
          <w:szCs w:val="24"/>
        </w:rPr>
        <w:t xml:space="preserve"> </w:t>
      </w:r>
      <w:r w:rsidRPr="00813A95">
        <w:rPr>
          <w:rFonts w:ascii="Times New Roman" w:hAnsi="Times New Roman" w:cs="Times New Roman"/>
          <w:sz w:val="24"/>
          <w:szCs w:val="24"/>
        </w:rPr>
        <w:t>о порядке деятельности общественных</w:t>
      </w:r>
      <w:r w:rsidR="00813A95" w:rsidRPr="00813A95">
        <w:rPr>
          <w:rFonts w:ascii="Times New Roman" w:hAnsi="Times New Roman" w:cs="Times New Roman"/>
          <w:sz w:val="24"/>
          <w:szCs w:val="24"/>
        </w:rPr>
        <w:t xml:space="preserve"> </w:t>
      </w:r>
      <w:r w:rsidRPr="00813A95">
        <w:rPr>
          <w:rFonts w:ascii="Times New Roman" w:hAnsi="Times New Roman" w:cs="Times New Roman"/>
          <w:sz w:val="24"/>
          <w:szCs w:val="24"/>
        </w:rPr>
        <w:t>кладбищ и правилах содержания мест</w:t>
      </w:r>
      <w:r w:rsidR="00813A95" w:rsidRPr="00813A95">
        <w:rPr>
          <w:rFonts w:ascii="Times New Roman" w:hAnsi="Times New Roman" w:cs="Times New Roman"/>
          <w:sz w:val="24"/>
          <w:szCs w:val="24"/>
        </w:rPr>
        <w:t xml:space="preserve"> </w:t>
      </w:r>
      <w:r w:rsidRPr="00813A95">
        <w:rPr>
          <w:rFonts w:ascii="Times New Roman" w:hAnsi="Times New Roman" w:cs="Times New Roman"/>
          <w:sz w:val="24"/>
          <w:szCs w:val="24"/>
        </w:rPr>
        <w:t xml:space="preserve">погребения на территории </w:t>
      </w:r>
      <w:r w:rsidR="00813A95" w:rsidRPr="00813A95">
        <w:rPr>
          <w:rFonts w:ascii="Times New Roman" w:hAnsi="Times New Roman" w:cs="Times New Roman"/>
          <w:sz w:val="24"/>
          <w:szCs w:val="24"/>
        </w:rPr>
        <w:t>Усвятского</w:t>
      </w:r>
      <w:r w:rsidRPr="00813A9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13A95" w:rsidRPr="00813A95">
        <w:rPr>
          <w:rFonts w:ascii="Times New Roman" w:hAnsi="Times New Roman" w:cs="Times New Roman"/>
          <w:sz w:val="24"/>
          <w:szCs w:val="24"/>
        </w:rPr>
        <w:t xml:space="preserve"> </w:t>
      </w:r>
      <w:r w:rsidRPr="00813A95">
        <w:rPr>
          <w:rFonts w:ascii="Times New Roman" w:hAnsi="Times New Roman" w:cs="Times New Roman"/>
          <w:sz w:val="24"/>
          <w:szCs w:val="24"/>
        </w:rPr>
        <w:t>Псковской области</w:t>
      </w:r>
    </w:p>
    <w:p w:rsidR="00BF3E97" w:rsidRPr="00813A95" w:rsidRDefault="00BF3E97" w:rsidP="00813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7"/>
        <w:gridCol w:w="4813"/>
      </w:tblGrid>
      <w:tr w:rsidR="00BF3E97" w:rsidRPr="00813A95" w:rsidTr="00BF3E97">
        <w:tc>
          <w:tcPr>
            <w:tcW w:w="4257" w:type="dxa"/>
          </w:tcPr>
          <w:p w:rsidR="00BF3E97" w:rsidRPr="00813A95" w:rsidRDefault="00BF3E97" w:rsidP="0081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BF3E97" w:rsidRPr="00813A95" w:rsidRDefault="00BF3E97" w:rsidP="00813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A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F3E97" w:rsidRPr="00813A95" w:rsidRDefault="00813A95" w:rsidP="00813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A95">
              <w:rPr>
                <w:rFonts w:ascii="Times New Roman" w:hAnsi="Times New Roman" w:cs="Times New Roman"/>
                <w:sz w:val="24"/>
                <w:szCs w:val="24"/>
              </w:rPr>
              <w:t xml:space="preserve">Усвятского </w:t>
            </w:r>
            <w:r w:rsidR="00BF3E97" w:rsidRPr="00813A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  <w:p w:rsidR="00BF3E97" w:rsidRPr="00813A95" w:rsidRDefault="00BF3E97" w:rsidP="00813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A95">
              <w:rPr>
                <w:rFonts w:ascii="Times New Roman" w:hAnsi="Times New Roman" w:cs="Times New Roman"/>
                <w:sz w:val="24"/>
                <w:szCs w:val="24"/>
              </w:rPr>
              <w:t>округа Псковской области</w:t>
            </w:r>
          </w:p>
          <w:p w:rsidR="00BF3E97" w:rsidRPr="00813A95" w:rsidRDefault="00BF3E97" w:rsidP="0081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97" w:rsidRPr="00813A95" w:rsidRDefault="00BF3E97" w:rsidP="00813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A95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BF3E97" w:rsidRPr="00813A95" w:rsidRDefault="00813A95" w:rsidP="008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F3E97" w:rsidRPr="00813A9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BF3E97" w:rsidRPr="00813A95" w:rsidRDefault="00BF3E97" w:rsidP="00813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A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_____________________________________,</w:t>
            </w:r>
          </w:p>
          <w:p w:rsidR="00BF3E97" w:rsidRPr="00813A95" w:rsidRDefault="00BF3E97" w:rsidP="00813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A95">
              <w:rPr>
                <w:rFonts w:ascii="Times New Roman" w:hAnsi="Times New Roman" w:cs="Times New Roman"/>
                <w:sz w:val="24"/>
                <w:szCs w:val="24"/>
              </w:rPr>
              <w:t>паспорт серия __________, № ___________,</w:t>
            </w:r>
          </w:p>
          <w:p w:rsidR="00BF3E97" w:rsidRPr="00813A95" w:rsidRDefault="00813A95" w:rsidP="008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3E97" w:rsidRPr="00813A95">
              <w:rPr>
                <w:rFonts w:ascii="Times New Roman" w:hAnsi="Times New Roman" w:cs="Times New Roman"/>
                <w:sz w:val="24"/>
                <w:szCs w:val="24"/>
              </w:rPr>
              <w:t>кем и когда выдан ____________________,</w:t>
            </w:r>
          </w:p>
          <w:p w:rsidR="00BF3E97" w:rsidRPr="00813A95" w:rsidRDefault="00813A95" w:rsidP="008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F3E97" w:rsidRPr="00813A95">
              <w:rPr>
                <w:rFonts w:ascii="Times New Roman" w:hAnsi="Times New Roman" w:cs="Times New Roman"/>
                <w:sz w:val="24"/>
                <w:szCs w:val="24"/>
              </w:rPr>
              <w:t>зарегистрирован(а) по адресу: ___________</w:t>
            </w:r>
          </w:p>
          <w:p w:rsidR="00BF3E97" w:rsidRPr="00813A95" w:rsidRDefault="00BF3E97" w:rsidP="00813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A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_____________________________________,</w:t>
            </w:r>
          </w:p>
          <w:p w:rsidR="00BF3E97" w:rsidRPr="00813A95" w:rsidRDefault="00BF3E97" w:rsidP="00813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A95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</w:t>
            </w:r>
          </w:p>
        </w:tc>
      </w:tr>
      <w:tr w:rsidR="00BF3E97" w:rsidRPr="00813A95" w:rsidTr="00BF3E97">
        <w:tc>
          <w:tcPr>
            <w:tcW w:w="9070" w:type="dxa"/>
            <w:gridSpan w:val="2"/>
          </w:tcPr>
          <w:p w:rsidR="00BF3E97" w:rsidRDefault="00BF3E97" w:rsidP="008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446"/>
            <w:bookmarkEnd w:id="7"/>
          </w:p>
          <w:p w:rsidR="00207B3B" w:rsidRPr="00813A95" w:rsidRDefault="00207B3B" w:rsidP="008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97" w:rsidRPr="00E37797" w:rsidRDefault="00BF3E97" w:rsidP="00813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9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BF3E97" w:rsidRPr="00E37797" w:rsidRDefault="00BF3E97" w:rsidP="00813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97">
              <w:rPr>
                <w:rFonts w:ascii="Times New Roman" w:hAnsi="Times New Roman" w:cs="Times New Roman"/>
                <w:b/>
                <w:sz w:val="24"/>
                <w:szCs w:val="24"/>
              </w:rPr>
              <w:t>о предоставлении места для семейного (родового) захоронения</w:t>
            </w:r>
          </w:p>
          <w:p w:rsidR="00BF3E97" w:rsidRPr="00813A95" w:rsidRDefault="00BF3E97" w:rsidP="0081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97" w:rsidRPr="00813A95" w:rsidRDefault="00BF3E97" w:rsidP="00813A9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A95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место для семейного (родового) захоронения под будущее погребение/под погребение в настоящее время (нужное подчеркнуть) на кладбище ________________________________________________________________________,</w:t>
            </w:r>
          </w:p>
          <w:p w:rsidR="00BF3E97" w:rsidRPr="00813A95" w:rsidRDefault="00BF3E97" w:rsidP="00813A95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95">
              <w:rPr>
                <w:rFonts w:ascii="Times New Roman" w:hAnsi="Times New Roman" w:cs="Times New Roman"/>
                <w:sz w:val="24"/>
                <w:szCs w:val="24"/>
              </w:rPr>
              <w:t>(наименование, адрес)</w:t>
            </w:r>
          </w:p>
          <w:p w:rsidR="00BF3E97" w:rsidRPr="00813A95" w:rsidRDefault="00BF3E97" w:rsidP="008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A95">
              <w:rPr>
                <w:rFonts w:ascii="Times New Roman" w:hAnsi="Times New Roman" w:cs="Times New Roman"/>
                <w:sz w:val="24"/>
                <w:szCs w:val="24"/>
              </w:rPr>
              <w:t>размером ________________ (________________________________) кв. метров.</w:t>
            </w:r>
          </w:p>
          <w:p w:rsidR="00BF3E97" w:rsidRPr="00813A95" w:rsidRDefault="00BF3E97" w:rsidP="00813A9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A95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BF3E97" w:rsidRPr="00813A95" w:rsidRDefault="00BF3E97" w:rsidP="00813A9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A95">
              <w:rPr>
                <w:rFonts w:ascii="Times New Roman" w:hAnsi="Times New Roman" w:cs="Times New Roman"/>
                <w:sz w:val="24"/>
                <w:szCs w:val="24"/>
              </w:rPr>
              <w:t>1. Копия паспорта.</w:t>
            </w:r>
          </w:p>
          <w:p w:rsidR="00BF3E97" w:rsidRPr="00813A95" w:rsidRDefault="00BF3E97" w:rsidP="00813A9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6E8">
              <w:rPr>
                <w:rFonts w:ascii="Times New Roman" w:hAnsi="Times New Roman" w:cs="Times New Roman"/>
                <w:sz w:val="24"/>
                <w:szCs w:val="24"/>
              </w:rPr>
              <w:t>. Копия свидетельства о смерти.</w:t>
            </w:r>
          </w:p>
          <w:p w:rsidR="00F006E8" w:rsidRDefault="00F006E8" w:rsidP="00813A9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97" w:rsidRPr="00813A95" w:rsidRDefault="00BF3E97" w:rsidP="00813A9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A95">
              <w:rPr>
                <w:rFonts w:ascii="Times New Roman" w:hAnsi="Times New Roman" w:cs="Times New Roman"/>
                <w:sz w:val="24"/>
                <w:szCs w:val="24"/>
              </w:rPr>
              <w:t>"____" ____________ ______ года</w:t>
            </w:r>
          </w:p>
          <w:p w:rsidR="00BF3E97" w:rsidRPr="00813A95" w:rsidRDefault="00BF3E97" w:rsidP="00813A9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A95">
              <w:rPr>
                <w:rFonts w:ascii="Times New Roman" w:hAnsi="Times New Roman" w:cs="Times New Roman"/>
                <w:sz w:val="24"/>
                <w:szCs w:val="24"/>
              </w:rPr>
              <w:t>__________________/_________________</w:t>
            </w:r>
          </w:p>
          <w:p w:rsidR="00BF3E97" w:rsidRPr="00813A95" w:rsidRDefault="00BF3E97" w:rsidP="00813A9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A95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BF3E97" w:rsidRPr="00813A95" w:rsidRDefault="00BF3E97" w:rsidP="00813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E97" w:rsidRPr="00813A95" w:rsidRDefault="00BF3E97" w:rsidP="00813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E97" w:rsidRPr="00813A95" w:rsidRDefault="00BF3E97" w:rsidP="00813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E97" w:rsidRPr="00813A95" w:rsidRDefault="00BF3E97" w:rsidP="00813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E97" w:rsidRPr="00813A95" w:rsidRDefault="00BF3E97" w:rsidP="00813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E97" w:rsidRPr="00813A95" w:rsidRDefault="00BF3E97" w:rsidP="00813A9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3E97" w:rsidRPr="00813A95" w:rsidRDefault="00BF3E97" w:rsidP="00813A9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3E97" w:rsidRPr="00813A95" w:rsidRDefault="00BF3E97" w:rsidP="00813A9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3E97" w:rsidRPr="00813A95" w:rsidRDefault="00BF3E97" w:rsidP="00813A9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3E97" w:rsidRDefault="00BF3E97" w:rsidP="00BF3E97">
      <w:pPr>
        <w:jc w:val="right"/>
        <w:outlineLvl w:val="1"/>
      </w:pPr>
    </w:p>
    <w:p w:rsidR="00BF3E97" w:rsidRDefault="00BF3E97" w:rsidP="00BF3E97">
      <w:pPr>
        <w:jc w:val="right"/>
        <w:outlineLvl w:val="1"/>
      </w:pPr>
    </w:p>
    <w:sectPr w:rsidR="00BF3E97" w:rsidSect="00D0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B3F" w:rsidRDefault="00AD2B3F" w:rsidP="004B108E">
      <w:pPr>
        <w:spacing w:after="0" w:line="240" w:lineRule="auto"/>
      </w:pPr>
      <w:r>
        <w:separator/>
      </w:r>
    </w:p>
  </w:endnote>
  <w:endnote w:type="continuationSeparator" w:id="1">
    <w:p w:rsidR="00AD2B3F" w:rsidRDefault="00AD2B3F" w:rsidP="004B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B3F" w:rsidRDefault="00AD2B3F" w:rsidP="004B108E">
      <w:pPr>
        <w:spacing w:after="0" w:line="240" w:lineRule="auto"/>
      </w:pPr>
      <w:r>
        <w:separator/>
      </w:r>
    </w:p>
  </w:footnote>
  <w:footnote w:type="continuationSeparator" w:id="1">
    <w:p w:rsidR="00AD2B3F" w:rsidRDefault="00AD2B3F" w:rsidP="004B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88" w:rsidRDefault="009C3188">
    <w:pPr>
      <w:pStyle w:val="a9"/>
      <w:jc w:val="center"/>
    </w:pPr>
  </w:p>
  <w:p w:rsidR="009C3188" w:rsidRDefault="009C318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CAF632"/>
    <w:lvl w:ilvl="0">
      <w:numFmt w:val="bullet"/>
      <w:lvlText w:val="*"/>
      <w:lvlJc w:val="left"/>
    </w:lvl>
  </w:abstractNum>
  <w:abstractNum w:abstractNumId="1">
    <w:nsid w:val="37B609FD"/>
    <w:multiLevelType w:val="hybridMultilevel"/>
    <w:tmpl w:val="CEFC4B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44E3"/>
    <w:rsid w:val="00003652"/>
    <w:rsid w:val="00006DCD"/>
    <w:rsid w:val="0006249F"/>
    <w:rsid w:val="00062661"/>
    <w:rsid w:val="00062FDC"/>
    <w:rsid w:val="0007126D"/>
    <w:rsid w:val="00077839"/>
    <w:rsid w:val="000C35F2"/>
    <w:rsid w:val="00134162"/>
    <w:rsid w:val="00166C88"/>
    <w:rsid w:val="00171BBB"/>
    <w:rsid w:val="00193D40"/>
    <w:rsid w:val="00207B3B"/>
    <w:rsid w:val="00267F02"/>
    <w:rsid w:val="00306D6E"/>
    <w:rsid w:val="00316BB3"/>
    <w:rsid w:val="00327295"/>
    <w:rsid w:val="003312DE"/>
    <w:rsid w:val="00362C59"/>
    <w:rsid w:val="0038218F"/>
    <w:rsid w:val="003A0173"/>
    <w:rsid w:val="003B64AC"/>
    <w:rsid w:val="003C0540"/>
    <w:rsid w:val="003C4DD2"/>
    <w:rsid w:val="003D6B3D"/>
    <w:rsid w:val="003F68C6"/>
    <w:rsid w:val="0042375E"/>
    <w:rsid w:val="00452717"/>
    <w:rsid w:val="00472664"/>
    <w:rsid w:val="004A44E3"/>
    <w:rsid w:val="004B108E"/>
    <w:rsid w:val="004B4BE1"/>
    <w:rsid w:val="004E0C83"/>
    <w:rsid w:val="0051176B"/>
    <w:rsid w:val="005925EF"/>
    <w:rsid w:val="00631A6E"/>
    <w:rsid w:val="0063434E"/>
    <w:rsid w:val="00673CB6"/>
    <w:rsid w:val="0068040B"/>
    <w:rsid w:val="00687F07"/>
    <w:rsid w:val="0069421E"/>
    <w:rsid w:val="006A1BDB"/>
    <w:rsid w:val="006E3E48"/>
    <w:rsid w:val="006F2512"/>
    <w:rsid w:val="0075409D"/>
    <w:rsid w:val="00805A1C"/>
    <w:rsid w:val="00813A95"/>
    <w:rsid w:val="00821644"/>
    <w:rsid w:val="0085619B"/>
    <w:rsid w:val="008647E3"/>
    <w:rsid w:val="00876CA8"/>
    <w:rsid w:val="008927D9"/>
    <w:rsid w:val="008F0CBA"/>
    <w:rsid w:val="008F3087"/>
    <w:rsid w:val="00931DC2"/>
    <w:rsid w:val="0093728A"/>
    <w:rsid w:val="009C3188"/>
    <w:rsid w:val="00A54BF3"/>
    <w:rsid w:val="00A64D30"/>
    <w:rsid w:val="00A75D37"/>
    <w:rsid w:val="00AD2B3F"/>
    <w:rsid w:val="00AE3203"/>
    <w:rsid w:val="00AF413D"/>
    <w:rsid w:val="00AF4CB1"/>
    <w:rsid w:val="00B00B95"/>
    <w:rsid w:val="00B16A6E"/>
    <w:rsid w:val="00B5315A"/>
    <w:rsid w:val="00B8131A"/>
    <w:rsid w:val="00B84472"/>
    <w:rsid w:val="00B95F0D"/>
    <w:rsid w:val="00BD13FA"/>
    <w:rsid w:val="00BF3CB5"/>
    <w:rsid w:val="00BF3E97"/>
    <w:rsid w:val="00C107FA"/>
    <w:rsid w:val="00C36F03"/>
    <w:rsid w:val="00CE3F3B"/>
    <w:rsid w:val="00CE4649"/>
    <w:rsid w:val="00D04A2D"/>
    <w:rsid w:val="00D54859"/>
    <w:rsid w:val="00D60082"/>
    <w:rsid w:val="00D700B7"/>
    <w:rsid w:val="00E32196"/>
    <w:rsid w:val="00E37797"/>
    <w:rsid w:val="00E90A7B"/>
    <w:rsid w:val="00F006E8"/>
    <w:rsid w:val="00F065EC"/>
    <w:rsid w:val="00F604FE"/>
    <w:rsid w:val="00F67CFA"/>
    <w:rsid w:val="00F754D9"/>
    <w:rsid w:val="00F9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44E3"/>
    <w:rPr>
      <w:color w:val="0000FF"/>
      <w:u w:val="none"/>
    </w:rPr>
  </w:style>
  <w:style w:type="paragraph" w:customStyle="1" w:styleId="ConsPlusNormal">
    <w:name w:val="ConsPlusNormal"/>
    <w:rsid w:val="004A44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Title"/>
    <w:basedOn w:val="a"/>
    <w:link w:val="a5"/>
    <w:qFormat/>
    <w:rsid w:val="004A44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A44E3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Subtitle"/>
    <w:basedOn w:val="a"/>
    <w:link w:val="a7"/>
    <w:qFormat/>
    <w:rsid w:val="004A44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4A44E3"/>
    <w:rPr>
      <w:rFonts w:ascii="Times New Roman" w:eastAsia="Times New Roman" w:hAnsi="Times New Roman" w:cs="Times New Roman"/>
      <w:b/>
      <w:sz w:val="28"/>
      <w:szCs w:val="20"/>
    </w:rPr>
  </w:style>
  <w:style w:type="table" w:styleId="a8">
    <w:name w:val="Table Grid"/>
    <w:basedOn w:val="a1"/>
    <w:uiPriority w:val="39"/>
    <w:rsid w:val="00931D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F3E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BF3E97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b">
    <w:name w:val="List Paragraph"/>
    <w:basedOn w:val="a"/>
    <w:uiPriority w:val="34"/>
    <w:qFormat/>
    <w:rsid w:val="006F2512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3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E37797"/>
    <w:rPr>
      <w:b/>
      <w:bCs/>
    </w:rPr>
  </w:style>
  <w:style w:type="paragraph" w:customStyle="1" w:styleId="FORMATTEXT">
    <w:name w:val=".FORMATTEXT"/>
    <w:rsid w:val="00D700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5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vja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E906-7F84-4718-9217-6CA4F12C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5521</Words>
  <Characters>31472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32</cp:revision>
  <cp:lastPrinted>2025-04-30T09:59:00Z</cp:lastPrinted>
  <dcterms:created xsi:type="dcterms:W3CDTF">2025-04-08T13:10:00Z</dcterms:created>
  <dcterms:modified xsi:type="dcterms:W3CDTF">2025-04-30T10:00:00Z</dcterms:modified>
</cp:coreProperties>
</file>