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6B" w:rsidRPr="0023256B" w:rsidRDefault="0076656B" w:rsidP="0076656B">
      <w:pPr>
        <w:spacing w:before="71"/>
        <w:ind w:left="5626" w:right="31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63677637"/>
      <w:bookmarkStart w:id="1" w:name="_Hlk63696716"/>
      <w:r w:rsidRPr="0023256B">
        <w:rPr>
          <w:rFonts w:ascii="Times New Roman" w:hAnsi="Times New Roman" w:cs="Times New Roman"/>
          <w:sz w:val="26"/>
          <w:szCs w:val="26"/>
        </w:rPr>
        <w:t>Приложение № 4к Порядку проведения мониторинга качества финансового менеджмента главных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256B">
        <w:rPr>
          <w:rFonts w:ascii="Times New Roman" w:hAnsi="Times New Roman" w:cs="Times New Roman"/>
          <w:sz w:val="26"/>
          <w:szCs w:val="26"/>
        </w:rPr>
        <w:t>администраторов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256B">
        <w:rPr>
          <w:rFonts w:ascii="Times New Roman" w:hAnsi="Times New Roman" w:cs="Times New Roman"/>
          <w:sz w:val="26"/>
          <w:szCs w:val="26"/>
        </w:rPr>
        <w:t>бюджета муниципального района «</w:t>
      </w:r>
      <w:r>
        <w:rPr>
          <w:rFonts w:ascii="Times New Roman" w:hAnsi="Times New Roman" w:cs="Times New Roman"/>
          <w:sz w:val="26"/>
          <w:szCs w:val="26"/>
        </w:rPr>
        <w:t>Усвятский</w:t>
      </w:r>
      <w:r w:rsidRPr="0023256B">
        <w:rPr>
          <w:rFonts w:ascii="Times New Roman" w:hAnsi="Times New Roman" w:cs="Times New Roman"/>
          <w:sz w:val="26"/>
          <w:szCs w:val="26"/>
        </w:rPr>
        <w:t xml:space="preserve"> район»</w:t>
      </w:r>
    </w:p>
    <w:bookmarkEnd w:id="0"/>
    <w:bookmarkEnd w:id="1"/>
    <w:p w:rsidR="0076656B" w:rsidRDefault="0076656B" w:rsidP="0076656B">
      <w:pPr>
        <w:pStyle w:val="a3"/>
        <w:spacing w:before="9"/>
        <w:rPr>
          <w:sz w:val="25"/>
        </w:rPr>
      </w:pPr>
    </w:p>
    <w:p w:rsidR="0076656B" w:rsidRPr="00A8072C" w:rsidRDefault="0076656B" w:rsidP="0076656B">
      <w:pPr>
        <w:pStyle w:val="a3"/>
        <w:ind w:left="312" w:right="313"/>
        <w:jc w:val="center"/>
        <w:rPr>
          <w:rFonts w:ascii="Times New Roman" w:hAnsi="Times New Roman" w:cs="Times New Roman"/>
          <w:sz w:val="28"/>
          <w:szCs w:val="28"/>
        </w:rPr>
      </w:pPr>
      <w:r w:rsidRPr="00A8072C">
        <w:rPr>
          <w:rFonts w:ascii="Times New Roman" w:hAnsi="Times New Roman" w:cs="Times New Roman"/>
          <w:w w:val="105"/>
          <w:sz w:val="28"/>
          <w:szCs w:val="28"/>
        </w:rPr>
        <w:t>Результаты</w:t>
      </w:r>
    </w:p>
    <w:p w:rsidR="0076656B" w:rsidRDefault="0076656B" w:rsidP="0076656B">
      <w:pPr>
        <w:pStyle w:val="a3"/>
        <w:spacing w:before="6"/>
        <w:ind w:left="310" w:right="313"/>
        <w:jc w:val="center"/>
        <w:rPr>
          <w:rFonts w:ascii="Times New Roman" w:hAnsi="Times New Roman" w:cs="Times New Roman"/>
          <w:sz w:val="28"/>
          <w:szCs w:val="28"/>
        </w:rPr>
      </w:pPr>
      <w:r w:rsidRPr="00A8072C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</w:t>
      </w:r>
    </w:p>
    <w:p w:rsidR="00A8072C" w:rsidRPr="00A8072C" w:rsidRDefault="00A8072C" w:rsidP="0076656B">
      <w:pPr>
        <w:pStyle w:val="a3"/>
        <w:spacing w:before="6"/>
        <w:ind w:left="310" w:right="313"/>
        <w:jc w:val="center"/>
        <w:rPr>
          <w:rFonts w:ascii="Times New Roman" w:hAnsi="Times New Roman" w:cs="Times New Roman"/>
          <w:sz w:val="28"/>
          <w:szCs w:val="28"/>
        </w:rPr>
      </w:pPr>
    </w:p>
    <w:p w:rsidR="0076656B" w:rsidRPr="00A8072C" w:rsidRDefault="003D1F59" w:rsidP="0076656B">
      <w:pPr>
        <w:pStyle w:val="a3"/>
        <w:spacing w:before="6"/>
        <w:ind w:left="310" w:right="313"/>
        <w:jc w:val="center"/>
        <w:rPr>
          <w:rFonts w:ascii="Times New Roman" w:hAnsi="Times New Roman" w:cs="Times New Roman"/>
          <w:sz w:val="28"/>
          <w:szCs w:val="28"/>
        </w:rPr>
      </w:pPr>
      <w:r w:rsidRPr="00A8072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76656B" w:rsidRPr="00A8072C">
        <w:rPr>
          <w:rFonts w:ascii="Times New Roman" w:hAnsi="Times New Roman" w:cs="Times New Roman"/>
          <w:sz w:val="28"/>
          <w:szCs w:val="28"/>
        </w:rPr>
        <w:t>Администрации Усвятского района</w:t>
      </w:r>
    </w:p>
    <w:p w:rsidR="0076656B" w:rsidRPr="00A8072C" w:rsidRDefault="00B579CA" w:rsidP="00A8072C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илиния: фигура 254" o:spid="_x0000_s1027" style="position:absolute;margin-left:164.1pt;margin-top:12.75pt;width:299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" path="m,l5990,e" filled="f" strokecolor="#131313" strokeweight=".25358mm">
            <v:path arrowok="t" o:connecttype="custom" o:connectlocs="0,0;3803650,0" o:connectangles="0,0"/>
            <w10:wrap type="topAndBottom" anchorx="page"/>
          </v:shape>
        </w:pict>
      </w:r>
    </w:p>
    <w:p w:rsidR="0076656B" w:rsidRPr="00A8072C" w:rsidRDefault="0076656B" w:rsidP="0076656B">
      <w:pPr>
        <w:ind w:left="305" w:right="313"/>
        <w:jc w:val="center"/>
        <w:rPr>
          <w:rFonts w:ascii="Times New Roman" w:hAnsi="Times New Roman" w:cs="Times New Roman"/>
          <w:sz w:val="20"/>
          <w:szCs w:val="20"/>
        </w:rPr>
      </w:pPr>
      <w:r w:rsidRPr="00A8072C">
        <w:rPr>
          <w:rFonts w:ascii="Times New Roman" w:hAnsi="Times New Roman" w:cs="Times New Roman"/>
          <w:sz w:val="20"/>
          <w:szCs w:val="20"/>
        </w:rPr>
        <w:t xml:space="preserve"> (наименование главного администратора средств бюджета района  </w:t>
      </w:r>
      <w:r w:rsidRPr="00A8072C">
        <w:rPr>
          <w:rFonts w:ascii="Times New Roman" w:hAnsi="Times New Roman" w:cs="Times New Roman"/>
          <w:w w:val="110"/>
          <w:sz w:val="20"/>
          <w:szCs w:val="20"/>
        </w:rPr>
        <w:t>«Усвятский район»)</w:t>
      </w:r>
    </w:p>
    <w:p w:rsidR="0076656B" w:rsidRPr="00A8072C" w:rsidRDefault="0076656B" w:rsidP="0076656B">
      <w:pPr>
        <w:tabs>
          <w:tab w:val="left" w:pos="3212"/>
        </w:tabs>
        <w:spacing w:before="2" w:line="271" w:lineRule="exact"/>
        <w:ind w:left="80"/>
        <w:jc w:val="center"/>
        <w:rPr>
          <w:rFonts w:ascii="Times New Roman" w:hAnsi="Times New Roman" w:cs="Times New Roman"/>
          <w:sz w:val="28"/>
          <w:szCs w:val="28"/>
        </w:rPr>
      </w:pPr>
      <w:r w:rsidRPr="00A8072C">
        <w:rPr>
          <w:rFonts w:ascii="Times New Roman" w:hAnsi="Times New Roman" w:cs="Times New Roman"/>
          <w:w w:val="105"/>
          <w:sz w:val="28"/>
          <w:szCs w:val="28"/>
        </w:rPr>
        <w:t>За 202</w:t>
      </w:r>
      <w:r w:rsidR="00242799">
        <w:rPr>
          <w:rFonts w:ascii="Times New Roman" w:hAnsi="Times New Roman" w:cs="Times New Roman"/>
          <w:w w:val="105"/>
          <w:sz w:val="28"/>
          <w:szCs w:val="28"/>
        </w:rPr>
        <w:t>4</w:t>
      </w:r>
      <w:r w:rsidRPr="00A8072C">
        <w:rPr>
          <w:rFonts w:ascii="Times New Roman" w:hAnsi="Times New Roman" w:cs="Times New Roman"/>
          <w:w w:val="105"/>
          <w:sz w:val="28"/>
          <w:szCs w:val="28"/>
        </w:rPr>
        <w:t xml:space="preserve"> год</w:t>
      </w:r>
    </w:p>
    <w:p w:rsidR="0076656B" w:rsidRPr="000D39FB" w:rsidRDefault="0076656B" w:rsidP="0076656B">
      <w:pPr>
        <w:spacing w:line="283" w:lineRule="exact"/>
        <w:ind w:left="304" w:right="313"/>
        <w:jc w:val="center"/>
        <w:rPr>
          <w:rFonts w:ascii="Times New Roman" w:hAnsi="Times New Roman" w:cs="Times New Roman"/>
          <w:sz w:val="24"/>
          <w:szCs w:val="24"/>
        </w:rPr>
      </w:pPr>
      <w:r w:rsidRPr="000D39FB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76656B" w:rsidRDefault="0076656B" w:rsidP="0076656B">
      <w:pPr>
        <w:pStyle w:val="a3"/>
        <w:spacing w:before="2"/>
        <w:rPr>
          <w:rFonts w:ascii="Times New Roman"/>
          <w:sz w:val="20"/>
        </w:rPr>
      </w:pPr>
    </w:p>
    <w:tbl>
      <w:tblPr>
        <w:tblStyle w:val="TableNormal"/>
        <w:tblW w:w="9804" w:type="dxa"/>
        <w:tblInd w:w="12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752"/>
        <w:gridCol w:w="3524"/>
        <w:gridCol w:w="1107"/>
        <w:gridCol w:w="1550"/>
        <w:gridCol w:w="1615"/>
        <w:gridCol w:w="1256"/>
      </w:tblGrid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55638" cy="83248"/>
                  <wp:effectExtent l="0" t="0" r="0" b="0"/>
                  <wp:docPr id="181" name="image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97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" cy="83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24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оценки качества финансового менеджмента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1550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</w:t>
            </w:r>
            <w:r w:rsidRPr="00A8072C">
              <w:rPr>
                <w:rFonts w:ascii="Times New Roman" w:hAnsi="Times New Roman" w:cs="Times New Roman"/>
                <w:color w:val="151515"/>
                <w:sz w:val="24"/>
                <w:szCs w:val="24"/>
                <w:lang w:val="ru-RU"/>
              </w:rPr>
              <w:t>в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финансового менеджмента ГАБС ( всего по направлению/</w:t>
            </w:r>
          </w:p>
          <w:p w:rsidR="0076656B" w:rsidRPr="00A8072C" w:rsidRDefault="00A8072C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6656B"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показателям) , в баллах</w:t>
            </w:r>
          </w:p>
        </w:tc>
        <w:tc>
          <w:tcPr>
            <w:tcW w:w="1615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</w:t>
            </w: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качества финансового менеджмента по всем Г</w:t>
            </w: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аллах</w:t>
            </w:r>
          </w:p>
        </w:tc>
        <w:tc>
          <w:tcPr>
            <w:tcW w:w="1256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Отклонение итоговой оценки ГАБС от среднего значения КФМ,</w:t>
            </w: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4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расходами бюджета, всего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0" w:type="dxa"/>
          </w:tcPr>
          <w:p w:rsidR="0076656B" w:rsidRPr="00A8072C" w:rsidRDefault="00337003" w:rsidP="005B4D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11,0 (</w:t>
            </w:r>
            <w:r w:rsidR="005B4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1615" w:type="dxa"/>
          </w:tcPr>
          <w:p w:rsidR="0076656B" w:rsidRPr="00A8072C" w:rsidRDefault="00242799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1256" w:type="dxa"/>
          </w:tcPr>
          <w:p w:rsidR="0076656B" w:rsidRPr="00A8072C" w:rsidRDefault="00C94914" w:rsidP="00C949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48562A" w:rsidRPr="00A8072C" w:rsidRDefault="0048562A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</w:t>
            </w:r>
          </w:p>
          <w:p w:rsidR="0076656B" w:rsidRPr="00A8072C" w:rsidRDefault="0048562A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главными администраторами средств бюджета района (далее ГАБС</w:t>
            </w:r>
            <w:r w:rsidRPr="00A8072C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)</w:t>
            </w:r>
            <w:r w:rsidR="00A8072C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 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A8072C">
              <w:rPr>
                <w:rFonts w:ascii="Times New Roman" w:hAnsi="Times New Roman" w:cs="Times New Roman"/>
                <w:color w:val="4D4D4D"/>
                <w:sz w:val="24"/>
                <w:szCs w:val="24"/>
                <w:lang w:val="ru-RU"/>
              </w:rPr>
              <w:t>а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ний к формированию </w:t>
            </w:r>
            <w:r w:rsidRPr="00A8072C">
              <w:rPr>
                <w:rFonts w:ascii="Times New Roman" w:hAnsi="Times New Roman" w:cs="Times New Roman"/>
                <w:color w:val="262626"/>
                <w:sz w:val="24"/>
                <w:szCs w:val="24"/>
                <w:lang w:val="ru-RU"/>
              </w:rPr>
              <w:t xml:space="preserve">и 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предоставлению документов, необходимых для планирования и исполнения бюджета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1550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48562A" w:rsidRPr="00A8072C" w:rsidRDefault="0048562A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подготовки ГАБС обоснований бюджетных ассигнований при формировании  пр</w:t>
            </w:r>
            <w:r w:rsidRPr="00A8072C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ое</w:t>
            </w:r>
            <w:r w:rsidRPr="00A8072C">
              <w:rPr>
                <w:rFonts w:ascii="Times New Roman" w:hAnsi="Times New Roman" w:cs="Times New Roman"/>
                <w:color w:val="242424"/>
                <w:sz w:val="24"/>
                <w:szCs w:val="24"/>
                <w:lang w:val="ru-RU"/>
              </w:rPr>
              <w:t>кт</w:t>
            </w:r>
            <w:r w:rsidRPr="00A8072C">
              <w:rPr>
                <w:rFonts w:ascii="Times New Roman" w:hAnsi="Times New Roman" w:cs="Times New Roman"/>
                <w:color w:val="3A3A3A"/>
                <w:sz w:val="24"/>
                <w:szCs w:val="24"/>
                <w:lang w:val="ru-RU"/>
              </w:rPr>
              <w:t xml:space="preserve">а решения </w:t>
            </w:r>
            <w:r w:rsidRPr="00A8072C">
              <w:rPr>
                <w:rFonts w:ascii="Times New Roman" w:hAnsi="Times New Roman" w:cs="Times New Roman"/>
                <w:color w:val="242424"/>
                <w:sz w:val="24"/>
                <w:szCs w:val="24"/>
                <w:lang w:val="ru-RU"/>
              </w:rPr>
              <w:t>о бюд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 на очередной</w:t>
            </w:r>
          </w:p>
          <w:p w:rsidR="0048562A" w:rsidRPr="00A8072C" w:rsidRDefault="0048562A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год и</w:t>
            </w:r>
          </w:p>
          <w:p w:rsidR="0076656B" w:rsidRPr="00A8072C" w:rsidRDefault="0048562A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плановый период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1550" w:type="dxa"/>
          </w:tcPr>
          <w:p w:rsidR="0076656B" w:rsidRPr="00A8072C" w:rsidRDefault="00337003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48562A" w:rsidRPr="00A8072C" w:rsidRDefault="0048562A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поряд</w:t>
            </w:r>
            <w:r w:rsidRPr="00A8072C">
              <w:rPr>
                <w:rFonts w:ascii="Times New Roman" w:hAnsi="Times New Roman" w:cs="Times New Roman"/>
                <w:color w:val="838383"/>
                <w:sz w:val="24"/>
                <w:szCs w:val="24"/>
                <w:lang w:val="ru-RU"/>
              </w:rPr>
              <w:t>к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48562A" w:rsidRPr="00A8072C" w:rsidRDefault="0048562A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составления ,</w:t>
            </w:r>
          </w:p>
          <w:p w:rsidR="0076656B" w:rsidRPr="00A8072C" w:rsidRDefault="0048562A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</w:t>
            </w:r>
            <w:r w:rsidRPr="00A8072C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я </w:t>
            </w:r>
            <w:r w:rsidRPr="00A8072C">
              <w:rPr>
                <w:rFonts w:ascii="Times New Roman" w:hAnsi="Times New Roman" w:cs="Times New Roman"/>
                <w:color w:val="313131"/>
                <w:sz w:val="24"/>
                <w:szCs w:val="24"/>
                <w:lang w:val="ru-RU"/>
              </w:rPr>
              <w:t xml:space="preserve">и 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 бюджетных смет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РЗ</w:t>
            </w:r>
          </w:p>
        </w:tc>
        <w:tc>
          <w:tcPr>
            <w:tcW w:w="1550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8770" cy="83248"/>
                  <wp:effectExtent l="0" t="0" r="0" b="0"/>
                  <wp:docPr id="183" name="image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9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" cy="83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76656B" w:rsidRPr="00A8072C" w:rsidRDefault="0048562A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Несоблюдение правил планирования закупок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Р4</w:t>
            </w:r>
          </w:p>
        </w:tc>
        <w:tc>
          <w:tcPr>
            <w:tcW w:w="1550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76656B" w:rsidRPr="00A8072C" w:rsidRDefault="0048562A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Нарушение порядка принятия бюджетных обязательств </w:t>
            </w:r>
            <w:r w:rsidRPr="00A8072C">
              <w:rPr>
                <w:rFonts w:ascii="Times New Roman" w:hAnsi="Times New Roman" w:cs="Times New Roman"/>
                <w:color w:val="282828"/>
                <w:sz w:val="24"/>
                <w:szCs w:val="24"/>
                <w:lang w:val="ru-RU"/>
              </w:rPr>
              <w:t xml:space="preserve">на 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закупку товаров, работ </w:t>
            </w:r>
            <w:r w:rsidRPr="00A8072C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и 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P5</w:t>
            </w:r>
          </w:p>
        </w:tc>
        <w:tc>
          <w:tcPr>
            <w:tcW w:w="1550" w:type="dxa"/>
          </w:tcPr>
          <w:p w:rsidR="0076656B" w:rsidRPr="00A8072C" w:rsidRDefault="003D1F59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C5D2F" w:rsidRPr="00A8072C" w:rsidTr="00E20550">
        <w:trPr>
          <w:trHeight w:val="20"/>
        </w:trPr>
        <w:tc>
          <w:tcPr>
            <w:tcW w:w="752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сводную бюджетную роспись, связанных с</w:t>
            </w:r>
          </w:p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перемещением</w:t>
            </w:r>
          </w:p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бюджетных</w:t>
            </w:r>
          </w:p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color w:val="343434"/>
                <w:sz w:val="24"/>
                <w:szCs w:val="24"/>
                <w:lang w:val="ru-RU"/>
              </w:rPr>
              <w:t>асс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игнов</w:t>
            </w:r>
            <w:r w:rsidRPr="00A8072C">
              <w:rPr>
                <w:rFonts w:ascii="Times New Roman" w:hAnsi="Times New Roman" w:cs="Times New Roman"/>
                <w:color w:val="343434"/>
                <w:sz w:val="24"/>
                <w:szCs w:val="24"/>
                <w:lang w:val="ru-RU"/>
              </w:rPr>
              <w:t>а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в ходе исполнения бюджета</w:t>
            </w:r>
          </w:p>
        </w:tc>
        <w:tc>
          <w:tcPr>
            <w:tcW w:w="1107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Р6</w:t>
            </w:r>
          </w:p>
        </w:tc>
        <w:tc>
          <w:tcPr>
            <w:tcW w:w="1550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15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C5D2F" w:rsidRPr="00A8072C" w:rsidTr="00E20550">
        <w:trPr>
          <w:trHeight w:val="20"/>
        </w:trPr>
        <w:tc>
          <w:tcPr>
            <w:tcW w:w="752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Отклонение плановых </w:t>
            </w:r>
            <w:r w:rsidRPr="00A8072C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 xml:space="preserve">и 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фактических показателей при кассовом планирования</w:t>
            </w:r>
          </w:p>
        </w:tc>
        <w:tc>
          <w:tcPr>
            <w:tcW w:w="1107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Р7</w:t>
            </w:r>
          </w:p>
        </w:tc>
        <w:tc>
          <w:tcPr>
            <w:tcW w:w="1550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615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C5D2F" w:rsidRPr="00A8072C" w:rsidTr="00E20550">
        <w:trPr>
          <w:trHeight w:val="20"/>
        </w:trPr>
        <w:tc>
          <w:tcPr>
            <w:tcW w:w="752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 управления кредиторской задолженностью</w:t>
            </w:r>
          </w:p>
        </w:tc>
        <w:tc>
          <w:tcPr>
            <w:tcW w:w="1107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Р8</w:t>
            </w:r>
          </w:p>
        </w:tc>
        <w:tc>
          <w:tcPr>
            <w:tcW w:w="1550" w:type="dxa"/>
          </w:tcPr>
          <w:p w:rsidR="003C5D2F" w:rsidRPr="00A8072C" w:rsidRDefault="00451E4D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615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C5D2F" w:rsidRPr="00A8072C" w:rsidTr="00E20550">
        <w:trPr>
          <w:trHeight w:val="20"/>
        </w:trPr>
        <w:tc>
          <w:tcPr>
            <w:tcW w:w="752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Неправомерное использование бюджетных средств, </w:t>
            </w:r>
            <w:r w:rsidRPr="00A8072C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в т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числе нецелевое использование бюджетных средств</w:t>
            </w:r>
          </w:p>
        </w:tc>
        <w:tc>
          <w:tcPr>
            <w:tcW w:w="1107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Р9</w:t>
            </w:r>
          </w:p>
        </w:tc>
        <w:tc>
          <w:tcPr>
            <w:tcW w:w="1550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C5D2F" w:rsidRPr="00A8072C" w:rsidTr="00E20550">
        <w:trPr>
          <w:trHeight w:val="20"/>
        </w:trPr>
        <w:tc>
          <w:tcPr>
            <w:tcW w:w="752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Равномерность предоставления субсидий</w:t>
            </w:r>
          </w:p>
          <w:p w:rsidR="003C5D2F" w:rsidRPr="00A8072C" w:rsidRDefault="003C5D2F" w:rsidP="00A8072C">
            <w:pPr>
              <w:pStyle w:val="TableParagraph"/>
              <w:tabs>
                <w:tab w:val="left" w:pos="200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муниципальным</w:t>
            </w:r>
          </w:p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бюджетным 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07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Р10</w:t>
            </w:r>
          </w:p>
        </w:tc>
        <w:tc>
          <w:tcPr>
            <w:tcW w:w="1550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C5D2F" w:rsidRPr="00A8072C" w:rsidTr="00E20550">
        <w:trPr>
          <w:trHeight w:val="20"/>
        </w:trPr>
        <w:tc>
          <w:tcPr>
            <w:tcW w:w="752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A807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исполнения</w:t>
            </w:r>
          </w:p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color w:val="676767"/>
                <w:sz w:val="24"/>
                <w:szCs w:val="24"/>
                <w:lang w:val="ru-RU"/>
              </w:rPr>
              <w:t>рас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ходо</w:t>
            </w:r>
            <w:r w:rsidRPr="00A8072C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в   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предоставление </w:t>
            </w:r>
            <w:r w:rsidRPr="00A8072C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cy</w:t>
            </w:r>
            <w:r w:rsidRPr="00A8072C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б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сидий</w:t>
            </w:r>
          </w:p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color w:val="808080"/>
                <w:sz w:val="24"/>
                <w:szCs w:val="24"/>
                <w:lang w:val="ru-RU"/>
              </w:rPr>
              <w:t>п</w:t>
            </w:r>
            <w:r w:rsidRPr="00A8072C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о</w:t>
            </w:r>
            <w:r w:rsidRPr="00A8072C">
              <w:rPr>
                <w:rFonts w:ascii="Times New Roman" w:hAnsi="Times New Roman" w:cs="Times New Roman"/>
                <w:color w:val="575757"/>
                <w:sz w:val="24"/>
                <w:szCs w:val="24"/>
                <w:lang w:val="ru-RU"/>
              </w:rPr>
              <w:t>дв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едомст</w:t>
            </w:r>
            <w:r w:rsidRPr="00A8072C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в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енным</w:t>
            </w:r>
          </w:p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ГАБС</w:t>
            </w:r>
          </w:p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</w:t>
            </w:r>
            <w:r w:rsidRPr="00A8072C">
              <w:rPr>
                <w:rFonts w:ascii="Times New Roman" w:hAnsi="Times New Roman" w:cs="Times New Roman"/>
                <w:color w:val="282828"/>
                <w:sz w:val="24"/>
                <w:szCs w:val="24"/>
                <w:lang w:val="ru-RU"/>
              </w:rPr>
              <w:t xml:space="preserve">ным 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учреждениям на иные цели</w:t>
            </w:r>
          </w:p>
        </w:tc>
        <w:tc>
          <w:tcPr>
            <w:tcW w:w="1107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Р11</w:t>
            </w:r>
          </w:p>
        </w:tc>
        <w:tc>
          <w:tcPr>
            <w:tcW w:w="1550" w:type="dxa"/>
          </w:tcPr>
          <w:p w:rsidR="003C5D2F" w:rsidRPr="00A8072C" w:rsidRDefault="003C5D2F" w:rsidP="00A80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C5D2F" w:rsidRPr="00A8072C" w:rsidTr="00E20550">
        <w:trPr>
          <w:trHeight w:val="20"/>
        </w:trPr>
        <w:tc>
          <w:tcPr>
            <w:tcW w:w="752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правил, условий предоставления бюджетных инвестиций, субсидий</w:t>
            </w:r>
          </w:p>
        </w:tc>
        <w:tc>
          <w:tcPr>
            <w:tcW w:w="1107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Р12</w:t>
            </w:r>
          </w:p>
        </w:tc>
        <w:tc>
          <w:tcPr>
            <w:tcW w:w="1550" w:type="dxa"/>
          </w:tcPr>
          <w:p w:rsidR="003C5D2F" w:rsidRPr="00A8072C" w:rsidRDefault="003C5D2F" w:rsidP="00A80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C5D2F" w:rsidRPr="00A8072C" w:rsidTr="00E20550">
        <w:trPr>
          <w:trHeight w:val="20"/>
        </w:trPr>
        <w:tc>
          <w:tcPr>
            <w:tcW w:w="752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выставленных исковых требований по решениям суда</w:t>
            </w:r>
          </w:p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(исполнительным документам) </w:t>
            </w:r>
            <w:r w:rsidRPr="00A8072C">
              <w:rPr>
                <w:rFonts w:ascii="Times New Roman" w:hAnsi="Times New Roman" w:cs="Times New Roman"/>
                <w:color w:val="494949"/>
                <w:sz w:val="24"/>
                <w:szCs w:val="24"/>
                <w:lang w:val="ru-RU"/>
              </w:rPr>
              <w:t xml:space="preserve">в 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денежном</w:t>
            </w:r>
          </w:p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выражении</w:t>
            </w:r>
          </w:p>
        </w:tc>
        <w:tc>
          <w:tcPr>
            <w:tcW w:w="1107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Р13</w:t>
            </w:r>
          </w:p>
        </w:tc>
        <w:tc>
          <w:tcPr>
            <w:tcW w:w="1550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3C5D2F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76656B" w:rsidRPr="00FD45E1" w:rsidRDefault="00FD45E1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Р14</w:t>
            </w:r>
          </w:p>
        </w:tc>
        <w:tc>
          <w:tcPr>
            <w:tcW w:w="1550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4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доходами бюджета, всего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72390" cy="76009"/>
                  <wp:effectExtent l="0" t="0" r="0" b="0"/>
                  <wp:docPr id="187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10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76656B" w:rsidRPr="00A8072C" w:rsidRDefault="00E20550" w:rsidP="00D332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(8,7)</w:t>
            </w:r>
          </w:p>
        </w:tc>
        <w:tc>
          <w:tcPr>
            <w:tcW w:w="1615" w:type="dxa"/>
          </w:tcPr>
          <w:p w:rsidR="0076656B" w:rsidRPr="00A8072C" w:rsidRDefault="00242799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6" w:type="dxa"/>
          </w:tcPr>
          <w:p w:rsidR="0076656B" w:rsidRPr="00A8072C" w:rsidRDefault="003C5D2F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C3AAD" w:rsidRPr="00A8072C" w:rsidTr="00E20550">
        <w:trPr>
          <w:trHeight w:val="20"/>
        </w:trPr>
        <w:tc>
          <w:tcPr>
            <w:tcW w:w="752" w:type="dxa"/>
          </w:tcPr>
          <w:p w:rsidR="00AC3AAD" w:rsidRPr="00A8072C" w:rsidRDefault="00AC3AAD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C3AAD" w:rsidRPr="00A8072C" w:rsidRDefault="00AC3AAD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планирования </w:t>
            </w:r>
            <w:r w:rsidRPr="00A8072C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ГАБС 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поступлений доходов</w:t>
            </w:r>
          </w:p>
        </w:tc>
        <w:tc>
          <w:tcPr>
            <w:tcW w:w="1107" w:type="dxa"/>
          </w:tcPr>
          <w:p w:rsidR="00AC3AAD" w:rsidRPr="00A8072C" w:rsidRDefault="00AC3AAD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Р15</w:t>
            </w:r>
          </w:p>
        </w:tc>
        <w:tc>
          <w:tcPr>
            <w:tcW w:w="1550" w:type="dxa"/>
          </w:tcPr>
          <w:p w:rsidR="00AC3AAD" w:rsidRPr="00A8072C" w:rsidRDefault="00FF77AC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показателя</w:t>
            </w:r>
          </w:p>
        </w:tc>
        <w:tc>
          <w:tcPr>
            <w:tcW w:w="1615" w:type="dxa"/>
          </w:tcPr>
          <w:p w:rsidR="00AC3AAD" w:rsidRPr="00A8072C" w:rsidRDefault="00AC3AAD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56" w:type="dxa"/>
          </w:tcPr>
          <w:p w:rsidR="00AC3AAD" w:rsidRPr="00A8072C" w:rsidRDefault="00AC3AAD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AD" w:rsidRPr="00A8072C" w:rsidRDefault="00AC3AAD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8770" cy="83248"/>
                  <wp:effectExtent l="0" t="0" r="0" b="0"/>
                  <wp:docPr id="2" name="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10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" cy="83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AAD" w:rsidRPr="00A8072C" w:rsidTr="00E20550">
        <w:trPr>
          <w:trHeight w:val="20"/>
        </w:trPr>
        <w:tc>
          <w:tcPr>
            <w:tcW w:w="752" w:type="dxa"/>
          </w:tcPr>
          <w:p w:rsidR="00AC3AAD" w:rsidRPr="00A8072C" w:rsidRDefault="00AC3AAD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AC3AAD" w:rsidRPr="00A8072C" w:rsidRDefault="00AC3AAD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 управления дебиторской задолженностью по доходам</w:t>
            </w:r>
          </w:p>
        </w:tc>
        <w:tc>
          <w:tcPr>
            <w:tcW w:w="1107" w:type="dxa"/>
          </w:tcPr>
          <w:p w:rsidR="00AC3AAD" w:rsidRPr="00A8072C" w:rsidRDefault="00AC3AAD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P16</w:t>
            </w:r>
          </w:p>
        </w:tc>
        <w:tc>
          <w:tcPr>
            <w:tcW w:w="1550" w:type="dxa"/>
          </w:tcPr>
          <w:p w:rsidR="00AC3AAD" w:rsidRPr="00A8072C" w:rsidRDefault="00FF77AC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</w:tcPr>
          <w:p w:rsidR="00AC3AAD" w:rsidRPr="00A8072C" w:rsidRDefault="00AC3AAD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AC3AAD" w:rsidRPr="00A8072C" w:rsidRDefault="00AC3AAD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76656B" w:rsidRPr="00A8072C" w:rsidRDefault="00AC3AAD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управления ГАБС просроченной дебиторской задолженности </w:t>
            </w:r>
            <w:r w:rsidRPr="00A8072C">
              <w:rPr>
                <w:rFonts w:ascii="Times New Roman" w:hAnsi="Times New Roman" w:cs="Times New Roman"/>
                <w:color w:val="151515"/>
                <w:sz w:val="24"/>
                <w:szCs w:val="24"/>
                <w:lang w:val="ru-RU"/>
              </w:rPr>
              <w:t xml:space="preserve">по 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платежам </w:t>
            </w:r>
            <w:r w:rsidRPr="00A8072C">
              <w:rPr>
                <w:rFonts w:ascii="Times New Roman" w:hAnsi="Times New Roman" w:cs="Times New Roman"/>
                <w:color w:val="505050"/>
                <w:sz w:val="24"/>
                <w:szCs w:val="24"/>
                <w:lang w:val="ru-RU"/>
              </w:rPr>
              <w:t xml:space="preserve">в 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Р17</w:t>
            </w:r>
          </w:p>
        </w:tc>
        <w:tc>
          <w:tcPr>
            <w:tcW w:w="1550" w:type="dxa"/>
          </w:tcPr>
          <w:p w:rsidR="0076656B" w:rsidRPr="00A8072C" w:rsidRDefault="005E14B9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65151" cy="79628"/>
                  <wp:effectExtent l="0" t="0" r="0" b="0"/>
                  <wp:docPr id="191" name="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10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" cy="79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12204" cy="83248"/>
                  <wp:effectExtent l="0" t="0" r="0" b="0"/>
                  <wp:docPr id="193" name="image1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10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" cy="83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учета и</w:t>
            </w: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бюджетной отчетности, всего: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0" w:type="dxa"/>
          </w:tcPr>
          <w:p w:rsidR="0076656B" w:rsidRPr="00A8072C" w:rsidRDefault="00A8072C" w:rsidP="005B4D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3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5B4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8,7</w:t>
            </w:r>
            <w:r w:rsidR="0033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1615" w:type="dxa"/>
          </w:tcPr>
          <w:p w:rsidR="0076656B" w:rsidRPr="00A8072C" w:rsidRDefault="00A8072C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6" w:type="dxa"/>
          </w:tcPr>
          <w:p w:rsidR="0076656B" w:rsidRPr="00A8072C" w:rsidRDefault="00A8072C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76656B" w:rsidRPr="00A8072C" w:rsidRDefault="00AC3AAD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порядка формирования и представления бюджетной отчетности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Pl8</w:t>
            </w:r>
          </w:p>
        </w:tc>
        <w:tc>
          <w:tcPr>
            <w:tcW w:w="1550" w:type="dxa"/>
          </w:tcPr>
          <w:p w:rsidR="0076656B" w:rsidRPr="00A8072C" w:rsidRDefault="005E14B9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76656B" w:rsidRPr="00A8072C" w:rsidRDefault="00F52AE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порядка проведения инвентаризации активов и обязательств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Р19</w:t>
            </w:r>
          </w:p>
        </w:tc>
        <w:tc>
          <w:tcPr>
            <w:tcW w:w="1550" w:type="dxa"/>
          </w:tcPr>
          <w:p w:rsidR="0076656B" w:rsidRPr="00A8072C" w:rsidRDefault="005E14B9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68770" cy="83248"/>
                  <wp:effectExtent l="0" t="0" r="0" b="0"/>
                  <wp:docPr id="195" name="image1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10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" cy="83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08585" cy="86868"/>
                  <wp:effectExtent l="0" t="0" r="0" b="0"/>
                  <wp:docPr id="197" name="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10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и</w:t>
            </w: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финансового аудита,</w:t>
            </w: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0" w:type="dxa"/>
          </w:tcPr>
          <w:p w:rsidR="0076656B" w:rsidRPr="00A8072C" w:rsidRDefault="00AE5DC6" w:rsidP="005B4D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  <w:r w:rsidR="0033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5B4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33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  <w:r w:rsidR="0033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1615" w:type="dxa"/>
          </w:tcPr>
          <w:p w:rsidR="0076656B" w:rsidRPr="00A8072C" w:rsidRDefault="00F44450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1256" w:type="dxa"/>
          </w:tcPr>
          <w:p w:rsidR="0076656B" w:rsidRPr="00A8072C" w:rsidRDefault="00F44450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76656B" w:rsidRPr="00A8072C" w:rsidRDefault="00F52AE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организации внутреннего финансового аудита (ВФА)ГАБС</w:t>
            </w:r>
          </w:p>
        </w:tc>
        <w:tc>
          <w:tcPr>
            <w:tcW w:w="1107" w:type="dxa"/>
          </w:tcPr>
          <w:p w:rsidR="0076656B" w:rsidRPr="00AE5DC6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Р20</w:t>
            </w:r>
          </w:p>
        </w:tc>
        <w:tc>
          <w:tcPr>
            <w:tcW w:w="1550" w:type="dxa"/>
          </w:tcPr>
          <w:p w:rsidR="0076656B" w:rsidRPr="00A8072C" w:rsidRDefault="00AE5DC6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615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76656B" w:rsidRPr="00A8072C" w:rsidRDefault="00F52AE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планирования и проведения аудиторских мероприятий, реализации </w:t>
            </w: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зульт</w:t>
            </w: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проведения аудиторских мероприятий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Р21</w:t>
            </w:r>
          </w:p>
        </w:tc>
        <w:tc>
          <w:tcPr>
            <w:tcW w:w="1550" w:type="dxa"/>
          </w:tcPr>
          <w:p w:rsidR="0076656B" w:rsidRPr="00A8072C" w:rsidRDefault="00FF77AC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615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76656B" w:rsidRPr="00D46028" w:rsidRDefault="00D46028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4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активами, всего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72390" cy="76009"/>
                  <wp:effectExtent l="0" t="0" r="0" b="0"/>
                  <wp:docPr id="199" name="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10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:rsidR="0076656B" w:rsidRPr="00A8072C" w:rsidRDefault="00A8072C" w:rsidP="00E205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3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E20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8,7</w:t>
            </w:r>
            <w:r w:rsidR="0033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1615" w:type="dxa"/>
          </w:tcPr>
          <w:p w:rsidR="0076656B" w:rsidRPr="00A8072C" w:rsidRDefault="00A8072C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6" w:type="dxa"/>
          </w:tcPr>
          <w:p w:rsidR="0076656B" w:rsidRPr="00A8072C" w:rsidRDefault="00A8072C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76656B" w:rsidRPr="00A8072C" w:rsidRDefault="00F52AE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Недостачи </w:t>
            </w:r>
            <w:r w:rsidRPr="00A8072C">
              <w:rPr>
                <w:rFonts w:ascii="Times New Roman" w:hAnsi="Times New Roman" w:cs="Times New Roman"/>
                <w:color w:val="151515"/>
                <w:sz w:val="24"/>
                <w:szCs w:val="24"/>
                <w:lang w:val="ru-RU"/>
              </w:rPr>
              <w:t xml:space="preserve">и 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хищения муниципальной собственности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Р22</w:t>
            </w:r>
          </w:p>
        </w:tc>
        <w:tc>
          <w:tcPr>
            <w:tcW w:w="1550" w:type="dxa"/>
          </w:tcPr>
          <w:p w:rsidR="0076656B" w:rsidRPr="00A8072C" w:rsidRDefault="005E14B9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656B" w:rsidRPr="00A8072C" w:rsidTr="00E20550">
        <w:trPr>
          <w:trHeight w:val="20"/>
        </w:trPr>
        <w:tc>
          <w:tcPr>
            <w:tcW w:w="752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76656B" w:rsidRPr="00A8072C" w:rsidRDefault="00F52AE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Нарушения при управлении </w:t>
            </w:r>
            <w:r w:rsidRPr="00A8072C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и </w:t>
            </w: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распоряжении муниципальной собственностью</w:t>
            </w:r>
          </w:p>
        </w:tc>
        <w:tc>
          <w:tcPr>
            <w:tcW w:w="1107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1550" w:type="dxa"/>
          </w:tcPr>
          <w:p w:rsidR="0076656B" w:rsidRPr="00A8072C" w:rsidRDefault="005E14B9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5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6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6656B" w:rsidRPr="00A8072C" w:rsidTr="00E20550">
        <w:trPr>
          <w:trHeight w:val="20"/>
        </w:trPr>
        <w:tc>
          <w:tcPr>
            <w:tcW w:w="5383" w:type="dxa"/>
            <w:gridSpan w:val="3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0" w:type="dxa"/>
          </w:tcPr>
          <w:p w:rsidR="0076656B" w:rsidRPr="00A8072C" w:rsidRDefault="00F428CB" w:rsidP="00E205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20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  <w:r w:rsidR="0033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E20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80,4</w:t>
            </w:r>
            <w:r w:rsidR="0033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  <w:tc>
          <w:tcPr>
            <w:tcW w:w="1615" w:type="dxa"/>
          </w:tcPr>
          <w:p w:rsidR="0076656B" w:rsidRPr="00A8072C" w:rsidRDefault="00242799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16,25</w:t>
            </w:r>
          </w:p>
        </w:tc>
        <w:tc>
          <w:tcPr>
            <w:tcW w:w="1256" w:type="dxa"/>
          </w:tcPr>
          <w:p w:rsidR="0076656B" w:rsidRPr="00A8072C" w:rsidRDefault="0076656B" w:rsidP="00A807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2C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72390" cy="76009"/>
                  <wp:effectExtent l="0" t="0" r="0" b="0"/>
                  <wp:docPr id="201" name="image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10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" cy="7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56B" w:rsidRDefault="0076656B" w:rsidP="0076656B">
      <w:pPr>
        <w:pStyle w:val="a3"/>
        <w:spacing w:before="5"/>
        <w:rPr>
          <w:rFonts w:ascii="Times New Roman"/>
          <w:sz w:val="12"/>
        </w:rPr>
      </w:pPr>
    </w:p>
    <w:p w:rsidR="0076656B" w:rsidRDefault="0076656B" w:rsidP="0076656B">
      <w:pPr>
        <w:pStyle w:val="a3"/>
        <w:spacing w:before="2"/>
        <w:ind w:left="139"/>
        <w:rPr>
          <w:rFonts w:ascii="Times New Roman" w:hAnsi="Times New Roman"/>
          <w:w w:val="105"/>
        </w:rPr>
      </w:pPr>
    </w:p>
    <w:p w:rsidR="0076656B" w:rsidRPr="007F082E" w:rsidRDefault="0076656B" w:rsidP="0076656B">
      <w:pPr>
        <w:pStyle w:val="a3"/>
        <w:spacing w:before="6"/>
      </w:pPr>
    </w:p>
    <w:p w:rsidR="0076656B" w:rsidRDefault="0076656B" w:rsidP="0076656B"/>
    <w:p w:rsidR="0076656B" w:rsidRPr="00A8072C" w:rsidRDefault="0076656B" w:rsidP="0076656B">
      <w:pPr>
        <w:spacing w:before="221" w:line="278" w:lineRule="exact"/>
        <w:ind w:left="148"/>
        <w:rPr>
          <w:rFonts w:ascii="Times New Roman" w:hAnsi="Times New Roman"/>
          <w:sz w:val="28"/>
          <w:szCs w:val="28"/>
        </w:rPr>
      </w:pPr>
      <w:r w:rsidRPr="00A8072C"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 w:rsidR="00BE5FBA" w:rsidRDefault="0076656B" w:rsidP="0076656B">
      <w:pPr>
        <w:pStyle w:val="2"/>
        <w:tabs>
          <w:tab w:val="left" w:pos="5667"/>
        </w:tabs>
        <w:spacing w:line="320" w:lineRule="exact"/>
        <w:rPr>
          <w:w w:val="90"/>
          <w:sz w:val="28"/>
          <w:szCs w:val="28"/>
        </w:rPr>
      </w:pPr>
      <w:r w:rsidRPr="00A8072C">
        <w:rPr>
          <w:w w:val="90"/>
          <w:sz w:val="28"/>
          <w:szCs w:val="28"/>
        </w:rPr>
        <w:t xml:space="preserve">Администрации Усвятского </w:t>
      </w:r>
      <w:r w:rsidR="00BE5FBA">
        <w:rPr>
          <w:w w:val="90"/>
          <w:sz w:val="28"/>
          <w:szCs w:val="28"/>
        </w:rPr>
        <w:t>муниципального округа</w:t>
      </w:r>
    </w:p>
    <w:p w:rsidR="0076656B" w:rsidRPr="00A8072C" w:rsidRDefault="0076656B" w:rsidP="0076656B">
      <w:pPr>
        <w:pStyle w:val="2"/>
        <w:tabs>
          <w:tab w:val="left" w:pos="5667"/>
        </w:tabs>
        <w:spacing w:line="320" w:lineRule="exact"/>
        <w:rPr>
          <w:sz w:val="28"/>
          <w:szCs w:val="28"/>
        </w:rPr>
      </w:pPr>
      <w:r w:rsidRPr="00A8072C">
        <w:rPr>
          <w:w w:val="90"/>
          <w:sz w:val="28"/>
          <w:szCs w:val="28"/>
        </w:rPr>
        <w:t xml:space="preserve">         _____________  </w:t>
      </w:r>
      <w:r w:rsidR="00A8072C" w:rsidRPr="00A8072C">
        <w:rPr>
          <w:sz w:val="28"/>
          <w:szCs w:val="28"/>
        </w:rPr>
        <w:t>Н.Н.Мильчакова</w:t>
      </w:r>
    </w:p>
    <w:p w:rsidR="00E2173F" w:rsidRDefault="00E2173F" w:rsidP="0076656B"/>
    <w:sectPr w:rsidR="00E2173F" w:rsidSect="00E2173F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60" w:rsidRDefault="00C03960" w:rsidP="00A8072C">
      <w:pPr>
        <w:spacing w:after="0" w:line="240" w:lineRule="auto"/>
      </w:pPr>
      <w:r>
        <w:separator/>
      </w:r>
    </w:p>
  </w:endnote>
  <w:endnote w:type="continuationSeparator" w:id="1">
    <w:p w:rsidR="00C03960" w:rsidRDefault="00C03960" w:rsidP="00A8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66767"/>
      <w:docPartObj>
        <w:docPartGallery w:val="Page Numbers (Bottom of Page)"/>
        <w:docPartUnique/>
      </w:docPartObj>
    </w:sdtPr>
    <w:sdtContent>
      <w:p w:rsidR="00A8072C" w:rsidRDefault="00B579CA">
        <w:pPr>
          <w:pStyle w:val="a9"/>
          <w:jc w:val="center"/>
        </w:pPr>
        <w:fldSimple w:instr=" PAGE   \* MERGEFORMAT ">
          <w:r w:rsidR="00BE5FBA">
            <w:rPr>
              <w:noProof/>
            </w:rPr>
            <w:t>3</w:t>
          </w:r>
        </w:fldSimple>
      </w:p>
    </w:sdtContent>
  </w:sdt>
  <w:p w:rsidR="00A8072C" w:rsidRDefault="00A807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60" w:rsidRDefault="00C03960" w:rsidP="00A8072C">
      <w:pPr>
        <w:spacing w:after="0" w:line="240" w:lineRule="auto"/>
      </w:pPr>
      <w:r>
        <w:separator/>
      </w:r>
    </w:p>
  </w:footnote>
  <w:footnote w:type="continuationSeparator" w:id="1">
    <w:p w:rsidR="00C03960" w:rsidRDefault="00C03960" w:rsidP="00A80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56B"/>
    <w:rsid w:val="00062049"/>
    <w:rsid w:val="00074DFC"/>
    <w:rsid w:val="000E10A6"/>
    <w:rsid w:val="000E7144"/>
    <w:rsid w:val="00100717"/>
    <w:rsid w:val="00242799"/>
    <w:rsid w:val="00250452"/>
    <w:rsid w:val="00257EC9"/>
    <w:rsid w:val="002F7D97"/>
    <w:rsid w:val="00320161"/>
    <w:rsid w:val="00337003"/>
    <w:rsid w:val="00372FC9"/>
    <w:rsid w:val="003C5D2F"/>
    <w:rsid w:val="003D0914"/>
    <w:rsid w:val="003D1F59"/>
    <w:rsid w:val="00451E4D"/>
    <w:rsid w:val="0048562A"/>
    <w:rsid w:val="004E7126"/>
    <w:rsid w:val="005B4D16"/>
    <w:rsid w:val="005E14B9"/>
    <w:rsid w:val="006D6A16"/>
    <w:rsid w:val="006E47F0"/>
    <w:rsid w:val="00751213"/>
    <w:rsid w:val="0076656B"/>
    <w:rsid w:val="007917BC"/>
    <w:rsid w:val="0079274D"/>
    <w:rsid w:val="00921AF5"/>
    <w:rsid w:val="009523C3"/>
    <w:rsid w:val="009D6EBD"/>
    <w:rsid w:val="00A8072C"/>
    <w:rsid w:val="00A953DF"/>
    <w:rsid w:val="00AC00D4"/>
    <w:rsid w:val="00AC3AAD"/>
    <w:rsid w:val="00AE5DC6"/>
    <w:rsid w:val="00B579CA"/>
    <w:rsid w:val="00B95FC2"/>
    <w:rsid w:val="00BD23B3"/>
    <w:rsid w:val="00BE5FBA"/>
    <w:rsid w:val="00C03960"/>
    <w:rsid w:val="00C1296F"/>
    <w:rsid w:val="00C467F2"/>
    <w:rsid w:val="00C854CA"/>
    <w:rsid w:val="00C94914"/>
    <w:rsid w:val="00CE5C39"/>
    <w:rsid w:val="00D3325E"/>
    <w:rsid w:val="00D46028"/>
    <w:rsid w:val="00D6396A"/>
    <w:rsid w:val="00E20550"/>
    <w:rsid w:val="00E2173F"/>
    <w:rsid w:val="00E31E04"/>
    <w:rsid w:val="00EF351D"/>
    <w:rsid w:val="00F428CB"/>
    <w:rsid w:val="00F44450"/>
    <w:rsid w:val="00F52AEB"/>
    <w:rsid w:val="00FD45E1"/>
    <w:rsid w:val="00FE00B1"/>
    <w:rsid w:val="00FF7736"/>
    <w:rsid w:val="00FF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B"/>
    <w:pPr>
      <w:spacing w:after="160" w:line="259" w:lineRule="auto"/>
    </w:pPr>
  </w:style>
  <w:style w:type="paragraph" w:styleId="2">
    <w:name w:val="heading 2"/>
    <w:basedOn w:val="a"/>
    <w:link w:val="20"/>
    <w:uiPriority w:val="9"/>
    <w:unhideWhenUsed/>
    <w:qFormat/>
    <w:rsid w:val="0076656B"/>
    <w:pPr>
      <w:widowControl w:val="0"/>
      <w:autoSpaceDE w:val="0"/>
      <w:autoSpaceDN w:val="0"/>
      <w:spacing w:after="0" w:line="240" w:lineRule="auto"/>
      <w:ind w:left="144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56B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766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656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6656B"/>
    <w:rPr>
      <w:rFonts w:ascii="Cambria" w:eastAsia="Cambria" w:hAnsi="Cambria" w:cs="Cambria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76656B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6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56B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rsid w:val="00485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80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072C"/>
  </w:style>
  <w:style w:type="paragraph" w:styleId="a9">
    <w:name w:val="footer"/>
    <w:basedOn w:val="a"/>
    <w:link w:val="aa"/>
    <w:uiPriority w:val="99"/>
    <w:unhideWhenUsed/>
    <w:rsid w:val="00A80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23</cp:revision>
  <cp:lastPrinted>2025-05-07T12:57:00Z</cp:lastPrinted>
  <dcterms:created xsi:type="dcterms:W3CDTF">2021-04-23T06:18:00Z</dcterms:created>
  <dcterms:modified xsi:type="dcterms:W3CDTF">2025-05-07T12:58:00Z</dcterms:modified>
</cp:coreProperties>
</file>