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>
        <w:rPr>
          <w:rFonts w:ascii="Times New Roman" w:eastAsia="Lucida Sans Unicode" w:hAnsi="Times New Roman" w:cs="Times New Roman"/>
          <w:b/>
          <w:bCs/>
          <w:noProof/>
          <w:sz w:val="28"/>
          <w:szCs w:val="34"/>
          <w:lang w:eastAsia="ru-RU" w:bidi="ar-SA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2421255</wp:posOffset>
            </wp:positionH>
            <wp:positionV relativeFrom="line">
              <wp:posOffset>-323850</wp:posOffset>
            </wp:positionV>
            <wp:extent cx="765810" cy="96012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Pr="00C754FC" w:rsidRDefault="00570BA3" w:rsidP="00B65BD9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 w:rsidRPr="00C754FC">
        <w:rPr>
          <w:rFonts w:ascii="Times New Roman" w:eastAsia="Lucida Sans Unicode" w:hAnsi="Times New Roman" w:cs="Times New Roman"/>
          <w:b/>
          <w:bCs/>
          <w:sz w:val="28"/>
          <w:szCs w:val="34"/>
        </w:rPr>
        <w:t>ПСКОВСКАЯ ОБЛАСТЬ</w:t>
      </w:r>
    </w:p>
    <w:p w:rsidR="00570BA3" w:rsidRPr="00C754FC" w:rsidRDefault="00570BA3" w:rsidP="00570BA3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34"/>
        </w:rPr>
        <w:t>АДМИНИСТРАЦИЯ  УСВЯТ</w:t>
      </w:r>
      <w:r w:rsidRPr="00C754FC">
        <w:rPr>
          <w:rFonts w:ascii="Times New Roman" w:eastAsia="Lucida Sans Unicode" w:hAnsi="Times New Roman" w:cs="Times New Roman"/>
          <w:b/>
          <w:bCs/>
          <w:sz w:val="28"/>
          <w:szCs w:val="34"/>
        </w:rPr>
        <w:t>СКОГО РАЙОНА</w:t>
      </w:r>
    </w:p>
    <w:p w:rsidR="00570BA3" w:rsidRDefault="00570BA3" w:rsidP="00570BA3">
      <w:pPr>
        <w:jc w:val="center"/>
        <w:rPr>
          <w:rFonts w:ascii="Times New Roman" w:eastAsia="Lucida Sans Unicode" w:hAnsi="Times New Roman" w:cs="Times New Roman"/>
          <w:sz w:val="28"/>
          <w:szCs w:val="34"/>
        </w:rPr>
      </w:pPr>
      <w:r w:rsidRPr="00B679A4">
        <w:rPr>
          <w:rFonts w:ascii="Times New Roman" w:eastAsia="Lucida Sans Unicode" w:hAnsi="Times New Roman" w:cs="Times New Roman"/>
          <w:b/>
          <w:sz w:val="28"/>
          <w:szCs w:val="34"/>
        </w:rPr>
        <w:t>ПОСТАНОВЛЕНИЕ</w:t>
      </w:r>
      <w:r>
        <w:rPr>
          <w:rFonts w:ascii="Times New Roman" w:eastAsia="Lucida Sans Unicode" w:hAnsi="Times New Roman" w:cs="Times New Roman"/>
          <w:sz w:val="28"/>
          <w:szCs w:val="34"/>
        </w:rPr>
        <w:t xml:space="preserve">                                                                                                         </w:t>
      </w:r>
    </w:p>
    <w:p w:rsidR="00570BA3" w:rsidRDefault="00570BA3" w:rsidP="00570BA3">
      <w:pPr>
        <w:jc w:val="right"/>
        <w:rPr>
          <w:rFonts w:ascii="Times New Roman" w:eastAsia="Lucida Sans Unicode" w:hAnsi="Times New Roman" w:cs="Times New Roman"/>
          <w:sz w:val="28"/>
          <w:szCs w:val="34"/>
        </w:rPr>
      </w:pPr>
      <w:r w:rsidRPr="00C754FC">
        <w:rPr>
          <w:rFonts w:ascii="Times New Roman" w:eastAsia="Lucida Sans Unicode" w:hAnsi="Times New Roman" w:cs="Times New Roman"/>
          <w:sz w:val="28"/>
          <w:szCs w:val="34"/>
        </w:rPr>
        <w:t xml:space="preserve">  </w:t>
      </w:r>
    </w:p>
    <w:p w:rsidR="00570BA3" w:rsidRPr="00773CF6" w:rsidRDefault="00570BA3" w:rsidP="00570BA3">
      <w:pPr>
        <w:rPr>
          <w:rFonts w:ascii="Times New Roman" w:eastAsia="Lucida Sans Unicode" w:hAnsi="Times New Roman" w:cs="Times New Roman"/>
          <w:sz w:val="24"/>
        </w:rPr>
      </w:pPr>
      <w:r w:rsidRPr="00773CF6">
        <w:rPr>
          <w:rFonts w:ascii="Times New Roman" w:eastAsia="Lucida Sans Unicode" w:hAnsi="Times New Roman" w:cs="Times New Roman"/>
          <w:sz w:val="24"/>
        </w:rPr>
        <w:t xml:space="preserve">от </w:t>
      </w:r>
      <w:r w:rsidR="003B0AFB">
        <w:rPr>
          <w:rFonts w:ascii="Times New Roman" w:eastAsia="Lucida Sans Unicode" w:hAnsi="Times New Roman" w:cs="Times New Roman"/>
          <w:sz w:val="24"/>
        </w:rPr>
        <w:t xml:space="preserve"> 09</w:t>
      </w:r>
      <w:r w:rsidR="00A4650D">
        <w:rPr>
          <w:rFonts w:ascii="Times New Roman" w:eastAsia="Lucida Sans Unicode" w:hAnsi="Times New Roman" w:cs="Times New Roman"/>
          <w:sz w:val="24"/>
        </w:rPr>
        <w:t>.11</w:t>
      </w:r>
      <w:r>
        <w:rPr>
          <w:rFonts w:ascii="Times New Roman" w:eastAsia="Lucida Sans Unicode" w:hAnsi="Times New Roman" w:cs="Times New Roman"/>
          <w:sz w:val="24"/>
        </w:rPr>
        <w:t>.</w:t>
      </w:r>
      <w:r w:rsidR="00A4650D">
        <w:rPr>
          <w:rFonts w:ascii="Times New Roman" w:eastAsia="Lucida Sans Unicode" w:hAnsi="Times New Roman" w:cs="Times New Roman"/>
          <w:sz w:val="24"/>
        </w:rPr>
        <w:t>202</w:t>
      </w:r>
      <w:r w:rsidR="00EC7B51">
        <w:rPr>
          <w:rFonts w:ascii="Times New Roman" w:eastAsia="Lucida Sans Unicode" w:hAnsi="Times New Roman" w:cs="Times New Roman"/>
          <w:sz w:val="24"/>
        </w:rPr>
        <w:t>3</w:t>
      </w:r>
      <w:r w:rsidRPr="00773CF6">
        <w:rPr>
          <w:rFonts w:ascii="Times New Roman" w:eastAsia="Lucida Sans Unicode" w:hAnsi="Times New Roman" w:cs="Times New Roman"/>
          <w:sz w:val="24"/>
        </w:rPr>
        <w:t>г</w:t>
      </w:r>
      <w:r w:rsidRPr="00773CF6">
        <w:rPr>
          <w:rFonts w:ascii="Times New Roman" w:eastAsia="Lucida Sans Unicode" w:hAnsi="Times New Roman" w:cs="Times New Roman"/>
          <w:sz w:val="24"/>
        </w:rPr>
        <w:tab/>
      </w:r>
      <w:r w:rsidRPr="00773CF6">
        <w:rPr>
          <w:rFonts w:ascii="Times New Roman" w:eastAsia="Lucida Sans Unicode" w:hAnsi="Times New Roman" w:cs="Times New Roman"/>
          <w:sz w:val="24"/>
        </w:rPr>
        <w:tab/>
      </w:r>
      <w:r w:rsidRPr="00773CF6">
        <w:rPr>
          <w:rFonts w:ascii="Times New Roman" w:eastAsia="Lucida Sans Unicode" w:hAnsi="Times New Roman" w:cs="Times New Roman"/>
          <w:sz w:val="24"/>
        </w:rPr>
        <w:tab/>
        <w:t xml:space="preserve">    №  </w:t>
      </w:r>
      <w:r w:rsidR="00EC7B51">
        <w:rPr>
          <w:rFonts w:ascii="Times New Roman" w:eastAsia="Lucida Sans Unicode" w:hAnsi="Times New Roman" w:cs="Times New Roman"/>
          <w:sz w:val="24"/>
        </w:rPr>
        <w:t>211</w:t>
      </w:r>
      <w:r w:rsidR="00B65BD9">
        <w:rPr>
          <w:rFonts w:ascii="Times New Roman" w:eastAsia="Lucida Sans Unicode" w:hAnsi="Times New Roman" w:cs="Times New Roman"/>
          <w:sz w:val="24"/>
        </w:rPr>
        <w:t>-</w:t>
      </w:r>
      <w:r w:rsidR="006A0541">
        <w:rPr>
          <w:rFonts w:ascii="Times New Roman" w:eastAsia="Lucida Sans Unicode" w:hAnsi="Times New Roman" w:cs="Times New Roman"/>
          <w:sz w:val="24"/>
        </w:rPr>
        <w:t>п1</w:t>
      </w:r>
    </w:p>
    <w:p w:rsidR="00570BA3" w:rsidRPr="00773CF6" w:rsidRDefault="00570BA3" w:rsidP="00570BA3">
      <w:pPr>
        <w:rPr>
          <w:rFonts w:ascii="Times New Roman" w:eastAsia="Lucida Sans Unicode" w:hAnsi="Times New Roman" w:cs="Times New Roman"/>
          <w:sz w:val="24"/>
        </w:rPr>
      </w:pPr>
      <w:proofErr w:type="spellStart"/>
      <w:r w:rsidRPr="00773CF6">
        <w:rPr>
          <w:rFonts w:ascii="Times New Roman" w:eastAsia="Lucida Sans Unicode" w:hAnsi="Times New Roman" w:cs="Times New Roman"/>
          <w:sz w:val="24"/>
        </w:rPr>
        <w:t>рп</w:t>
      </w:r>
      <w:proofErr w:type="spellEnd"/>
      <w:r w:rsidRPr="00773CF6">
        <w:rPr>
          <w:rFonts w:ascii="Times New Roman" w:eastAsia="Lucida Sans Unicode" w:hAnsi="Times New Roman" w:cs="Times New Roman"/>
          <w:sz w:val="24"/>
        </w:rPr>
        <w:t>. Усвяты</w:t>
      </w:r>
    </w:p>
    <w:p w:rsidR="00570BA3" w:rsidRDefault="00570BA3" w:rsidP="00570BA3"/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94CE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</w:t>
      </w: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94CE1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A94C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A94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4CE1">
        <w:rPr>
          <w:rFonts w:ascii="Times New Roman" w:hAnsi="Times New Roman" w:cs="Times New Roman"/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07.11.2016 г. № 67-п.2 «</w:t>
      </w:r>
      <w:r w:rsidRPr="00A94CE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CE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4CE1"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C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CE1">
        <w:rPr>
          <w:rFonts w:ascii="Times New Roman" w:hAnsi="Times New Roman" w:cs="Times New Roman"/>
          <w:sz w:val="28"/>
          <w:szCs w:val="28"/>
        </w:rPr>
        <w:t>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E1">
        <w:rPr>
          <w:rFonts w:ascii="Times New Roman" w:hAnsi="Times New Roman" w:cs="Times New Roman"/>
          <w:sz w:val="28"/>
          <w:szCs w:val="28"/>
        </w:rPr>
        <w:t xml:space="preserve">периоде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4CE1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4CE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CE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CE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C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4CE1">
        <w:rPr>
          <w:rFonts w:ascii="Times New Roman" w:hAnsi="Times New Roman" w:cs="Times New Roman"/>
          <w:sz w:val="28"/>
          <w:szCs w:val="28"/>
        </w:rPr>
        <w:t xml:space="preserve"> составу и содержанию 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4CE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94CE1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70BA3" w:rsidRPr="00A94CE1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1. Утвердить  бюджетн</w:t>
      </w:r>
      <w:r>
        <w:rPr>
          <w:rFonts w:ascii="Times New Roman" w:hAnsi="Times New Roman" w:cs="Times New Roman"/>
          <w:sz w:val="28"/>
          <w:szCs w:val="28"/>
        </w:rPr>
        <w:t>ый прогноз</w:t>
      </w:r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 района на долгосрочный период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BA3" w:rsidRPr="00A94CE1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94CE1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E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"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район" в сети Интернет.</w:t>
      </w:r>
    </w:p>
    <w:p w:rsidR="00570BA3" w:rsidRPr="00A94CE1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C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 w:rsidR="00A4650D">
        <w:rPr>
          <w:rFonts w:ascii="Times New Roman" w:hAnsi="Times New Roman" w:cs="Times New Roman"/>
          <w:sz w:val="28"/>
          <w:szCs w:val="28"/>
        </w:rPr>
        <w:t xml:space="preserve">   </w:t>
      </w:r>
      <w:r w:rsidR="00B65B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650D">
        <w:rPr>
          <w:rFonts w:ascii="Times New Roman" w:hAnsi="Times New Roman" w:cs="Times New Roman"/>
          <w:sz w:val="28"/>
          <w:szCs w:val="28"/>
        </w:rPr>
        <w:t xml:space="preserve">                 Д.А.Петров</w:t>
      </w:r>
    </w:p>
    <w:p w:rsidR="00F922B0" w:rsidRDefault="00F922B0"/>
    <w:p w:rsidR="00570BA3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70BA3" w:rsidSect="00F92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09.11.202</w:t>
      </w:r>
      <w:r w:rsidR="00EC7B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C7B51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-п1</w:t>
      </w:r>
    </w:p>
    <w:p w:rsidR="00DF7DFE" w:rsidRPr="00A94CE1" w:rsidRDefault="00DF7DFE" w:rsidP="00DF7D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4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94CE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DF7DFE" w:rsidRPr="00A94CE1" w:rsidRDefault="00DF7DFE" w:rsidP="00DF7D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ПРОГНОЗ</w:t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основных характеристик бюджета муниципального образования</w:t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тыс. рублей</w:t>
      </w:r>
    </w:p>
    <w:p w:rsidR="001A3C7E" w:rsidRDefault="001A3C7E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19" w:type="dxa"/>
        <w:tblInd w:w="96" w:type="dxa"/>
        <w:tblLook w:val="04A0"/>
      </w:tblPr>
      <w:tblGrid>
        <w:gridCol w:w="2139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1A3C7E" w:rsidRPr="001A3C7E" w:rsidTr="001A3C7E">
        <w:trPr>
          <w:trHeight w:val="324"/>
        </w:trPr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Показатель</w:t>
            </w:r>
          </w:p>
        </w:tc>
        <w:tc>
          <w:tcPr>
            <w:tcW w:w="12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Год периода и прогнозирования</w:t>
            </w:r>
          </w:p>
        </w:tc>
      </w:tr>
      <w:tr w:rsidR="001A3C7E" w:rsidRPr="001A3C7E" w:rsidTr="001A3C7E">
        <w:trPr>
          <w:trHeight w:val="324"/>
        </w:trPr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2033</w:t>
            </w:r>
          </w:p>
        </w:tc>
      </w:tr>
      <w:tr w:rsidR="001A3C7E" w:rsidRPr="001A3C7E" w:rsidTr="001A3C7E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120168,8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112079,2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105866,0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106924,7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111201,6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115649,7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120275,7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125086,7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130090,2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135293,8</w:t>
            </w:r>
          </w:p>
        </w:tc>
      </w:tr>
      <w:tr w:rsidR="001A3C7E" w:rsidRPr="001A3C7E" w:rsidTr="001A3C7E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121068,8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112079,2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105866,0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106998,7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111278,7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115729,8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120359,0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125173,4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130180,3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135387,5</w:t>
            </w:r>
          </w:p>
        </w:tc>
      </w:tr>
      <w:tr w:rsidR="001A3C7E" w:rsidRPr="001A3C7E" w:rsidTr="001A3C7E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дефицит (</w:t>
            </w:r>
            <w:proofErr w:type="spellStart"/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профицит</w:t>
            </w:r>
            <w:proofErr w:type="spellEnd"/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-900,0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-74,1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-77,0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-80,1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-83,3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-86,7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-90,1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-93,7</w:t>
            </w:r>
          </w:p>
        </w:tc>
      </w:tr>
    </w:tbl>
    <w:p w:rsidR="001A3C7E" w:rsidRDefault="001A3C7E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Pr="00FC7E11" w:rsidRDefault="00570BA3" w:rsidP="00570BA3">
      <w:pPr>
        <w:rPr>
          <w:sz w:val="24"/>
        </w:rPr>
      </w:pPr>
    </w:p>
    <w:p w:rsidR="00570BA3" w:rsidRDefault="00570BA3" w:rsidP="00570BA3">
      <w:pPr>
        <w:widowControl/>
        <w:suppressAutoHyphens w:val="0"/>
        <w:spacing w:before="60" w:after="60" w:line="360" w:lineRule="auto"/>
        <w:ind w:right="567"/>
      </w:pPr>
      <w:r>
        <w:br w:type="page"/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proofErr w:type="gramStart"/>
      <w:r w:rsidRPr="00A94CE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4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1116"/>
        <w:gridCol w:w="1116"/>
        <w:gridCol w:w="1108"/>
        <w:gridCol w:w="1126"/>
        <w:gridCol w:w="1126"/>
        <w:gridCol w:w="1126"/>
        <w:gridCol w:w="1126"/>
        <w:gridCol w:w="1126"/>
        <w:gridCol w:w="1126"/>
        <w:gridCol w:w="1126"/>
      </w:tblGrid>
      <w:tr w:rsidR="00570BA3" w:rsidRPr="001A3C7E" w:rsidTr="00A05170">
        <w:trPr>
          <w:trHeight w:val="288"/>
        </w:trPr>
        <w:tc>
          <w:tcPr>
            <w:tcW w:w="4265" w:type="dxa"/>
            <w:vMerge w:val="restart"/>
            <w:shd w:val="clear" w:color="auto" w:fill="auto"/>
            <w:noWrap/>
            <w:vAlign w:val="bottom"/>
            <w:hideMark/>
          </w:tcPr>
          <w:p w:rsidR="00570BA3" w:rsidRPr="001A3C7E" w:rsidRDefault="00570BA3" w:rsidP="00A51F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  <w:t>Показатель</w:t>
            </w:r>
          </w:p>
        </w:tc>
        <w:tc>
          <w:tcPr>
            <w:tcW w:w="11222" w:type="dxa"/>
            <w:gridSpan w:val="10"/>
            <w:shd w:val="clear" w:color="auto" w:fill="auto"/>
            <w:noWrap/>
            <w:vAlign w:val="bottom"/>
            <w:hideMark/>
          </w:tcPr>
          <w:p w:rsidR="00570BA3" w:rsidRPr="001A3C7E" w:rsidRDefault="00570BA3" w:rsidP="00A51F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  <w:t>Год периода и прогнозирования</w:t>
            </w:r>
          </w:p>
        </w:tc>
      </w:tr>
      <w:tr w:rsidR="003B0AFB" w:rsidRPr="001A3C7E" w:rsidTr="00A05170">
        <w:trPr>
          <w:trHeight w:val="288"/>
        </w:trPr>
        <w:tc>
          <w:tcPr>
            <w:tcW w:w="4265" w:type="dxa"/>
            <w:vMerge/>
            <w:shd w:val="clear" w:color="auto" w:fill="auto"/>
            <w:noWrap/>
            <w:vAlign w:val="bottom"/>
            <w:hideMark/>
          </w:tcPr>
          <w:p w:rsidR="003B0AFB" w:rsidRPr="001A3C7E" w:rsidRDefault="003B0AFB" w:rsidP="00A51F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202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202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202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202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202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202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203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203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3B0AFB" w:rsidRPr="001A3C7E" w:rsidRDefault="003B0AFB" w:rsidP="00334303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203</w:t>
            </w:r>
            <w:r w:rsidR="00334303" w:rsidRPr="001A3C7E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</w:tr>
      <w:tr w:rsidR="00334303" w:rsidRPr="001A3C7E" w:rsidTr="00DC4586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Усвятский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район"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56 624,6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56 142,0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54 797,6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149941,4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157438,4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165310,4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173575,9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182254,7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191367,4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200935,8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"Развитие культуры в муниципальном образовании "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Усвятский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район" 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9 821,9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9 821,9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9 821,9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56232,1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59043,7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61995,9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65095,7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68350,5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71768,0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75356,4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Усвятский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район"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1 040,2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417,0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417,0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9806,0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10296,2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10811,1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11351,6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11919,2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12515,2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13140,9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Усвятский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район"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417,0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324,0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338,0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233,1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244,8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257,0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269,8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283,3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297,5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312,4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"Развитие транспортного обслуживания населения на территории муниципального образования "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Усвятский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район"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12 897,0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10 192,0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11 796,0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3935,4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4132,2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4338,8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4555,7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4783,5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5022,7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5273,8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37 608,1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31 544,2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25 572,9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10168,2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10676,6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11210,4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11771,0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12359,5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12977,5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13626,4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Муниципальная программа "Формирование современной городской среды" в 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Усвятском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районе на 2022-2026 годы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1 380,8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1A3C7E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-</w:t>
            </w:r>
            <w:r w:rsidR="00334303"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1A3C7E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-</w:t>
            </w:r>
            <w:r w:rsidR="00334303"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69566,6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73044,9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76697,2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80532,0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84558,6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88786,6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93225,9</w:t>
            </w:r>
          </w:p>
        </w:tc>
      </w:tr>
      <w:tr w:rsidR="00334303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334303" w:rsidRPr="001A3C7E" w:rsidRDefault="0033430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lastRenderedPageBreak/>
              <w:t xml:space="preserve">  </w:t>
            </w:r>
            <w:proofErr w:type="spellStart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Непрограммные</w:t>
            </w:r>
            <w:proofErr w:type="spellEnd"/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расходы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1 279,1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1 139,2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34303" w:rsidRPr="001A3C7E" w:rsidRDefault="0033430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bCs/>
                <w:color w:val="000000"/>
                <w:szCs w:val="20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1A3C7E" w:rsidRDefault="00334303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A05170" w:rsidRPr="001A3C7E" w:rsidTr="00A51FA9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A05170" w:rsidRPr="001A3C7E" w:rsidRDefault="00A05170" w:rsidP="00A51F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  <w:lang w:eastAsia="en-US" w:bidi="ar-SA"/>
              </w:rPr>
            </w:pPr>
            <w:r w:rsidRPr="001A3C7E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  <w:lang w:eastAsia="en-US" w:bidi="ar-SA"/>
              </w:rPr>
              <w:t>Условно-утвержденные расходы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3C7E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05170" w:rsidRPr="001A3C7E" w:rsidRDefault="00A316E1" w:rsidP="00A51F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3C7E">
              <w:rPr>
                <w:rFonts w:ascii="Times New Roman" w:hAnsi="Times New Roman" w:cs="Times New Roman"/>
                <w:szCs w:val="20"/>
              </w:rPr>
              <w:t>1502,0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A05170" w:rsidRPr="001A3C7E" w:rsidRDefault="00A316E1" w:rsidP="00A51F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A3C7E">
              <w:rPr>
                <w:rFonts w:ascii="Times New Roman" w:hAnsi="Times New Roman" w:cs="Times New Roman"/>
                <w:szCs w:val="20"/>
              </w:rPr>
              <w:t>2853,8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1A3C7E" w:rsidRDefault="00A51FA9" w:rsidP="00A51FA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</w:tr>
      <w:tr w:rsidR="001A3C7E" w:rsidRPr="001A3C7E" w:rsidTr="005C212D">
        <w:trPr>
          <w:trHeight w:val="288"/>
        </w:trPr>
        <w:tc>
          <w:tcPr>
            <w:tcW w:w="4265" w:type="dxa"/>
            <w:shd w:val="clear" w:color="auto" w:fill="auto"/>
            <w:noWrap/>
            <w:hideMark/>
          </w:tcPr>
          <w:p w:rsidR="001A3C7E" w:rsidRPr="001A3C7E" w:rsidRDefault="001A3C7E" w:rsidP="00A51F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  <w:lang w:eastAsia="en-US" w:bidi="ar-SA"/>
              </w:rPr>
              <w:t>Всего расходы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121068,8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112079,2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105866,0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106998,7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111278,7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115729,8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120359,0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125173,4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130180,3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1A3C7E" w:rsidRPr="001A3C7E" w:rsidRDefault="001A3C7E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A3C7E">
              <w:rPr>
                <w:rFonts w:ascii="Times New Roman" w:hAnsi="Times New Roman" w:cs="Times New Roman"/>
                <w:color w:val="000000"/>
                <w:szCs w:val="20"/>
              </w:rPr>
              <w:t>135387,5</w:t>
            </w:r>
          </w:p>
        </w:tc>
      </w:tr>
    </w:tbl>
    <w:p w:rsidR="00570BA3" w:rsidRDefault="00570BA3"/>
    <w:sectPr w:rsidR="00570BA3" w:rsidSect="00570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BA3"/>
    <w:rsid w:val="00066FAB"/>
    <w:rsid w:val="000954D7"/>
    <w:rsid w:val="000D79EA"/>
    <w:rsid w:val="001A3C7E"/>
    <w:rsid w:val="002E51A6"/>
    <w:rsid w:val="00334303"/>
    <w:rsid w:val="003B0AFB"/>
    <w:rsid w:val="005056F6"/>
    <w:rsid w:val="00570BA3"/>
    <w:rsid w:val="005E7939"/>
    <w:rsid w:val="006A0541"/>
    <w:rsid w:val="008651D7"/>
    <w:rsid w:val="008B4185"/>
    <w:rsid w:val="00A05170"/>
    <w:rsid w:val="00A316E1"/>
    <w:rsid w:val="00A4650D"/>
    <w:rsid w:val="00A51FA9"/>
    <w:rsid w:val="00A9690C"/>
    <w:rsid w:val="00B65BD9"/>
    <w:rsid w:val="00BB3A25"/>
    <w:rsid w:val="00C7546A"/>
    <w:rsid w:val="00D1583D"/>
    <w:rsid w:val="00D40C5B"/>
    <w:rsid w:val="00DC2EA4"/>
    <w:rsid w:val="00DF7DFE"/>
    <w:rsid w:val="00E7124A"/>
    <w:rsid w:val="00EC7B51"/>
    <w:rsid w:val="00F836B9"/>
    <w:rsid w:val="00F922B0"/>
    <w:rsid w:val="00FC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3"/>
    <w:pPr>
      <w:widowControl w:val="0"/>
      <w:suppressAutoHyphens/>
      <w:spacing w:before="0" w:after="0" w:line="240" w:lineRule="auto"/>
      <w:ind w:right="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A3"/>
    <w:pPr>
      <w:widowControl w:val="0"/>
      <w:autoSpaceDE w:val="0"/>
      <w:autoSpaceDN w:val="0"/>
      <w:spacing w:before="0" w:after="0" w:line="240" w:lineRule="auto"/>
      <w:ind w:righ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5E3B328FDEBC7B9B2A71356E1E625CB95FF18771896D34634D28155E70B5B4B25DF233BB78D4B6I673L" TargetMode="External"/><Relationship Id="rId5" Type="http://schemas.openxmlformats.org/officeDocument/2006/relationships/hyperlink" Target="consultantplus://offline/ref=B75E3B328FDEBC7B9B2A71356E1E625CB95FF18E738A6D34634D28155E70B5B4B25DF231B37BID74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2021-11-12T08:08:00Z</cp:lastPrinted>
  <dcterms:created xsi:type="dcterms:W3CDTF">2019-03-26T12:25:00Z</dcterms:created>
  <dcterms:modified xsi:type="dcterms:W3CDTF">2023-11-13T07:26:00Z</dcterms:modified>
</cp:coreProperties>
</file>